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802D2" w14:textId="77777777" w:rsidR="008671E9" w:rsidRDefault="00000000" w:rsidP="00491227">
      <w:pPr>
        <w:spacing w:before="79" w:line="360" w:lineRule="auto"/>
        <w:ind w:left="2044" w:right="2061"/>
        <w:rPr>
          <w:b/>
          <w:sz w:val="24"/>
        </w:rPr>
      </w:pPr>
      <w:r>
        <w:rPr>
          <w:b/>
          <w:sz w:val="24"/>
        </w:rPr>
        <w:t>AFRICAN</w:t>
      </w:r>
      <w:r>
        <w:rPr>
          <w:b/>
          <w:spacing w:val="-15"/>
          <w:sz w:val="24"/>
        </w:rPr>
        <w:t xml:space="preserve"> </w:t>
      </w:r>
      <w:r>
        <w:rPr>
          <w:b/>
          <w:sz w:val="24"/>
        </w:rPr>
        <w:t>CHRISTIAN</w:t>
      </w:r>
      <w:r>
        <w:rPr>
          <w:b/>
          <w:spacing w:val="-15"/>
          <w:sz w:val="24"/>
        </w:rPr>
        <w:t xml:space="preserve"> </w:t>
      </w:r>
      <w:r>
        <w:rPr>
          <w:b/>
          <w:sz w:val="24"/>
        </w:rPr>
        <w:t xml:space="preserve">FELLOWSHIP </w:t>
      </w:r>
      <w:r>
        <w:rPr>
          <w:b/>
          <w:spacing w:val="-2"/>
          <w:sz w:val="24"/>
        </w:rPr>
        <w:t>CONSTITUTION</w:t>
      </w:r>
    </w:p>
    <w:p w14:paraId="4640EFCE" w14:textId="77777777" w:rsidR="008671E9" w:rsidRDefault="00000000" w:rsidP="00491227">
      <w:pPr>
        <w:spacing w:before="3" w:line="360" w:lineRule="auto"/>
        <w:ind w:left="2048" w:right="2061"/>
        <w:rPr>
          <w:b/>
          <w:sz w:val="24"/>
        </w:rPr>
      </w:pPr>
      <w:r>
        <w:rPr>
          <w:b/>
          <w:sz w:val="24"/>
        </w:rPr>
        <w:t>University</w:t>
      </w:r>
      <w:r>
        <w:rPr>
          <w:b/>
          <w:spacing w:val="-1"/>
          <w:sz w:val="24"/>
        </w:rPr>
        <w:t xml:space="preserve"> </w:t>
      </w:r>
      <w:r>
        <w:rPr>
          <w:b/>
          <w:sz w:val="24"/>
        </w:rPr>
        <w:t>of Wisconsin-</w:t>
      </w:r>
      <w:r>
        <w:rPr>
          <w:b/>
          <w:spacing w:val="-2"/>
          <w:sz w:val="24"/>
        </w:rPr>
        <w:t>Madison</w:t>
      </w:r>
    </w:p>
    <w:p w14:paraId="443C908C" w14:textId="77777777" w:rsidR="008671E9" w:rsidRDefault="008671E9" w:rsidP="00491227">
      <w:pPr>
        <w:pStyle w:val="BodyText"/>
        <w:spacing w:before="1" w:line="360" w:lineRule="auto"/>
        <w:rPr>
          <w:b/>
        </w:rPr>
      </w:pPr>
    </w:p>
    <w:p w14:paraId="6282151D" w14:textId="77777777" w:rsidR="008671E9" w:rsidRDefault="00000000" w:rsidP="00491227">
      <w:pPr>
        <w:spacing w:line="360" w:lineRule="auto"/>
        <w:rPr>
          <w:b/>
          <w:sz w:val="24"/>
        </w:rPr>
      </w:pPr>
      <w:r>
        <w:rPr>
          <w:b/>
          <w:sz w:val="24"/>
        </w:rPr>
        <w:t>ARTICLE</w:t>
      </w:r>
      <w:r>
        <w:rPr>
          <w:b/>
          <w:spacing w:val="-6"/>
          <w:sz w:val="24"/>
        </w:rPr>
        <w:t xml:space="preserve"> </w:t>
      </w:r>
      <w:r>
        <w:rPr>
          <w:b/>
          <w:sz w:val="24"/>
        </w:rPr>
        <w:t>I—</w:t>
      </w:r>
      <w:r>
        <w:rPr>
          <w:b/>
          <w:spacing w:val="-4"/>
          <w:sz w:val="24"/>
        </w:rPr>
        <w:t>NAME</w:t>
      </w:r>
    </w:p>
    <w:p w14:paraId="3370D39A" w14:textId="77777777" w:rsidR="008671E9" w:rsidRDefault="008671E9" w:rsidP="00491227">
      <w:pPr>
        <w:pStyle w:val="BodyText"/>
        <w:spacing w:before="2" w:line="360" w:lineRule="auto"/>
        <w:rPr>
          <w:b/>
        </w:rPr>
      </w:pPr>
    </w:p>
    <w:p w14:paraId="0A727B2A" w14:textId="77777777" w:rsidR="008671E9" w:rsidRDefault="00000000" w:rsidP="00491227">
      <w:pPr>
        <w:pStyle w:val="BodyText"/>
        <w:spacing w:line="360" w:lineRule="auto"/>
        <w:ind w:right="273"/>
      </w:pPr>
      <w:r>
        <w:t>The</w:t>
      </w:r>
      <w:r>
        <w:rPr>
          <w:spacing w:val="-3"/>
        </w:rPr>
        <w:t xml:space="preserve"> </w:t>
      </w:r>
      <w:r>
        <w:t>name</w:t>
      </w:r>
      <w:r>
        <w:rPr>
          <w:spacing w:val="-3"/>
        </w:rPr>
        <w:t xml:space="preserve"> </w:t>
      </w:r>
      <w:r>
        <w:t>of</w:t>
      </w:r>
      <w:r>
        <w:rPr>
          <w:spacing w:val="-5"/>
        </w:rPr>
        <w:t xml:space="preserve"> </w:t>
      </w:r>
      <w:r>
        <w:t>this</w:t>
      </w:r>
      <w:r>
        <w:rPr>
          <w:spacing w:val="-4"/>
        </w:rPr>
        <w:t xml:space="preserve"> </w:t>
      </w:r>
      <w:r>
        <w:t>student</w:t>
      </w:r>
      <w:r>
        <w:rPr>
          <w:spacing w:val="-2"/>
        </w:rPr>
        <w:t xml:space="preserve"> </w:t>
      </w:r>
      <w:r>
        <w:t>group</w:t>
      </w:r>
      <w:r>
        <w:rPr>
          <w:spacing w:val="-3"/>
        </w:rPr>
        <w:t xml:space="preserve"> </w:t>
      </w:r>
      <w:r>
        <w:t>is</w:t>
      </w:r>
      <w:r>
        <w:rPr>
          <w:spacing w:val="-1"/>
        </w:rPr>
        <w:t xml:space="preserve"> </w:t>
      </w:r>
      <w:r>
        <w:t>AFRICAN</w:t>
      </w:r>
      <w:r>
        <w:rPr>
          <w:spacing w:val="-3"/>
        </w:rPr>
        <w:t xml:space="preserve"> </w:t>
      </w:r>
      <w:r>
        <w:t>CHRISTIAN</w:t>
      </w:r>
      <w:r>
        <w:rPr>
          <w:spacing w:val="-8"/>
        </w:rPr>
        <w:t xml:space="preserve"> </w:t>
      </w:r>
      <w:r>
        <w:t>FELLOWSHIP –</w:t>
      </w:r>
      <w:r>
        <w:rPr>
          <w:spacing w:val="-7"/>
        </w:rPr>
        <w:t xml:space="preserve"> </w:t>
      </w:r>
      <w:r>
        <w:t>University</w:t>
      </w:r>
      <w:r>
        <w:rPr>
          <w:spacing w:val="-2"/>
        </w:rPr>
        <w:t xml:space="preserve"> </w:t>
      </w:r>
      <w:r>
        <w:t>of</w:t>
      </w:r>
      <w:r>
        <w:rPr>
          <w:spacing w:val="-4"/>
        </w:rPr>
        <w:t xml:space="preserve"> </w:t>
      </w:r>
      <w:r>
        <w:t xml:space="preserve">Wisconsin </w:t>
      </w:r>
      <w:r>
        <w:rPr>
          <w:spacing w:val="-2"/>
        </w:rPr>
        <w:t>Madison.</w:t>
      </w:r>
    </w:p>
    <w:p w14:paraId="64EBA0EB" w14:textId="77777777" w:rsidR="008671E9" w:rsidRDefault="008671E9" w:rsidP="00491227">
      <w:pPr>
        <w:pStyle w:val="BodyText"/>
        <w:spacing w:before="1" w:line="360" w:lineRule="auto"/>
      </w:pPr>
    </w:p>
    <w:p w14:paraId="3E894D15" w14:textId="77777777" w:rsidR="008671E9" w:rsidRDefault="00000000" w:rsidP="00491227">
      <w:pPr>
        <w:pStyle w:val="Heading1"/>
        <w:spacing w:before="1" w:line="360" w:lineRule="auto"/>
      </w:pPr>
      <w:r>
        <w:t>ARTICLE</w:t>
      </w:r>
      <w:r>
        <w:rPr>
          <w:spacing w:val="-9"/>
        </w:rPr>
        <w:t xml:space="preserve"> </w:t>
      </w:r>
      <w:r>
        <w:t>II—</w:t>
      </w:r>
      <w:r>
        <w:rPr>
          <w:spacing w:val="-2"/>
        </w:rPr>
        <w:t>PURPOSE</w:t>
      </w:r>
    </w:p>
    <w:p w14:paraId="345F062E" w14:textId="77777777" w:rsidR="008671E9" w:rsidRDefault="008671E9" w:rsidP="00491227">
      <w:pPr>
        <w:pStyle w:val="BodyText"/>
        <w:spacing w:line="360" w:lineRule="auto"/>
        <w:rPr>
          <w:b/>
        </w:rPr>
      </w:pPr>
    </w:p>
    <w:p w14:paraId="3C7CED99" w14:textId="77777777" w:rsidR="008671E9" w:rsidRDefault="00000000" w:rsidP="00491227">
      <w:pPr>
        <w:pStyle w:val="BodyText"/>
        <w:spacing w:line="360" w:lineRule="auto"/>
        <w:ind w:left="101" w:right="390"/>
      </w:pPr>
      <w:r>
        <w:t>The</w:t>
      </w:r>
      <w:r>
        <w:rPr>
          <w:spacing w:val="-3"/>
        </w:rPr>
        <w:t xml:space="preserve"> </w:t>
      </w:r>
      <w:r>
        <w:t>purpose</w:t>
      </w:r>
      <w:r>
        <w:rPr>
          <w:spacing w:val="-3"/>
        </w:rPr>
        <w:t xml:space="preserve"> </w:t>
      </w:r>
      <w:r>
        <w:t>of</w:t>
      </w:r>
      <w:r>
        <w:rPr>
          <w:spacing w:val="-5"/>
        </w:rPr>
        <w:t xml:space="preserve"> </w:t>
      </w:r>
      <w:r>
        <w:t>this</w:t>
      </w:r>
      <w:r>
        <w:rPr>
          <w:spacing w:val="-2"/>
        </w:rPr>
        <w:t xml:space="preserve"> </w:t>
      </w:r>
      <w:r>
        <w:t>Fellowship</w:t>
      </w:r>
      <w:r>
        <w:rPr>
          <w:spacing w:val="-2"/>
        </w:rPr>
        <w:t xml:space="preserve"> </w:t>
      </w:r>
      <w:r>
        <w:t>shall</w:t>
      </w:r>
      <w:r>
        <w:rPr>
          <w:spacing w:val="-6"/>
        </w:rPr>
        <w:t xml:space="preserve"> </w:t>
      </w:r>
      <w:r>
        <w:t>be</w:t>
      </w:r>
      <w:r>
        <w:rPr>
          <w:spacing w:val="-3"/>
        </w:rPr>
        <w:t xml:space="preserve"> </w:t>
      </w:r>
      <w:r>
        <w:t>to</w:t>
      </w:r>
      <w:r>
        <w:rPr>
          <w:spacing w:val="-2"/>
        </w:rPr>
        <w:t xml:space="preserve"> </w:t>
      </w:r>
      <w:r>
        <w:t>build</w:t>
      </w:r>
      <w:r>
        <w:rPr>
          <w:spacing w:val="-2"/>
        </w:rPr>
        <w:t xml:space="preserve"> </w:t>
      </w:r>
      <w:r>
        <w:t>bridges</w:t>
      </w:r>
      <w:r>
        <w:rPr>
          <w:spacing w:val="-4"/>
        </w:rPr>
        <w:t xml:space="preserve"> </w:t>
      </w:r>
      <w:r>
        <w:t>of</w:t>
      </w:r>
      <w:r>
        <w:rPr>
          <w:spacing w:val="-1"/>
        </w:rPr>
        <w:t xml:space="preserve"> </w:t>
      </w:r>
      <w:r>
        <w:t>fellowship</w:t>
      </w:r>
      <w:r>
        <w:rPr>
          <w:spacing w:val="-2"/>
        </w:rPr>
        <w:t xml:space="preserve"> </w:t>
      </w:r>
      <w:r>
        <w:t>between</w:t>
      </w:r>
      <w:r>
        <w:rPr>
          <w:spacing w:val="-2"/>
        </w:rPr>
        <w:t xml:space="preserve"> </w:t>
      </w:r>
      <w:r>
        <w:t>people</w:t>
      </w:r>
      <w:r>
        <w:rPr>
          <w:spacing w:val="-3"/>
        </w:rPr>
        <w:t xml:space="preserve"> </w:t>
      </w:r>
      <w:r>
        <w:t>and</w:t>
      </w:r>
      <w:r>
        <w:rPr>
          <w:spacing w:val="-7"/>
        </w:rPr>
        <w:t xml:space="preserve"> </w:t>
      </w:r>
      <w:r>
        <w:t>God,</w:t>
      </w:r>
      <w:r>
        <w:rPr>
          <w:spacing w:val="-5"/>
        </w:rPr>
        <w:t xml:space="preserve"> </w:t>
      </w:r>
      <w:r>
        <w:t>and among people, in</w:t>
      </w:r>
      <w:r>
        <w:rPr>
          <w:spacing w:val="-5"/>
        </w:rPr>
        <w:t xml:space="preserve"> </w:t>
      </w:r>
      <w:r>
        <w:t>order</w:t>
      </w:r>
      <w:r>
        <w:rPr>
          <w:spacing w:val="-3"/>
        </w:rPr>
        <w:t xml:space="preserve"> </w:t>
      </w:r>
      <w:r>
        <w:t>that all</w:t>
      </w:r>
      <w:r>
        <w:rPr>
          <w:spacing w:val="-4"/>
        </w:rPr>
        <w:t xml:space="preserve"> </w:t>
      </w:r>
      <w:r>
        <w:t>might</w:t>
      </w:r>
      <w:r>
        <w:rPr>
          <w:spacing w:val="-5"/>
        </w:rPr>
        <w:t xml:space="preserve"> </w:t>
      </w:r>
      <w:r>
        <w:t>come</w:t>
      </w:r>
      <w:r>
        <w:rPr>
          <w:spacing w:val="-1"/>
        </w:rPr>
        <w:t xml:space="preserve"> </w:t>
      </w:r>
      <w:r>
        <w:t>to</w:t>
      </w:r>
      <w:r>
        <w:rPr>
          <w:spacing w:val="-5"/>
        </w:rPr>
        <w:t xml:space="preserve"> </w:t>
      </w:r>
      <w:r>
        <w:t>know</w:t>
      </w:r>
      <w:r>
        <w:rPr>
          <w:spacing w:val="-1"/>
        </w:rPr>
        <w:t xml:space="preserve"> </w:t>
      </w:r>
      <w:r>
        <w:t>Christ as</w:t>
      </w:r>
      <w:r>
        <w:rPr>
          <w:spacing w:val="-2"/>
        </w:rPr>
        <w:t xml:space="preserve"> </w:t>
      </w:r>
      <w:r>
        <w:t>Savior</w:t>
      </w:r>
      <w:r>
        <w:rPr>
          <w:spacing w:val="-3"/>
        </w:rPr>
        <w:t xml:space="preserve"> </w:t>
      </w:r>
      <w:r>
        <w:t>and Lord and</w:t>
      </w:r>
      <w:r>
        <w:rPr>
          <w:spacing w:val="-5"/>
        </w:rPr>
        <w:t xml:space="preserve"> </w:t>
      </w:r>
      <w:r>
        <w:t>live</w:t>
      </w:r>
      <w:r>
        <w:rPr>
          <w:spacing w:val="-1"/>
        </w:rPr>
        <w:t xml:space="preserve"> </w:t>
      </w:r>
      <w:r>
        <w:t>individually and collectively to fulfill God’s purpose.</w:t>
      </w:r>
    </w:p>
    <w:p w14:paraId="1FB3ED16" w14:textId="77777777" w:rsidR="008671E9" w:rsidRDefault="008671E9" w:rsidP="00491227">
      <w:pPr>
        <w:pStyle w:val="BodyText"/>
        <w:spacing w:line="360" w:lineRule="auto"/>
      </w:pPr>
    </w:p>
    <w:p w14:paraId="549B2B0D" w14:textId="77777777" w:rsidR="008671E9" w:rsidRDefault="00000000" w:rsidP="00491227">
      <w:pPr>
        <w:pStyle w:val="BodyText"/>
        <w:spacing w:line="360" w:lineRule="auto"/>
        <w:ind w:left="101"/>
      </w:pPr>
      <w:r>
        <w:t>The</w:t>
      </w:r>
      <w:r>
        <w:rPr>
          <w:spacing w:val="-1"/>
        </w:rPr>
        <w:t xml:space="preserve"> </w:t>
      </w:r>
      <w:r>
        <w:t>Fellowship</w:t>
      </w:r>
      <w:r>
        <w:rPr>
          <w:spacing w:val="1"/>
        </w:rPr>
        <w:t xml:space="preserve"> </w:t>
      </w:r>
      <w:r>
        <w:t>shall</w:t>
      </w:r>
      <w:r>
        <w:rPr>
          <w:spacing w:val="1"/>
        </w:rPr>
        <w:t xml:space="preserve"> </w:t>
      </w:r>
      <w:r>
        <w:t>have the</w:t>
      </w:r>
      <w:r>
        <w:rPr>
          <w:spacing w:val="-1"/>
        </w:rPr>
        <w:t xml:space="preserve"> </w:t>
      </w:r>
      <w:r>
        <w:t>following</w:t>
      </w:r>
      <w:r>
        <w:rPr>
          <w:spacing w:val="-4"/>
        </w:rPr>
        <w:t xml:space="preserve"> </w:t>
      </w:r>
      <w:r>
        <w:rPr>
          <w:spacing w:val="-2"/>
        </w:rPr>
        <w:t>objectives:</w:t>
      </w:r>
    </w:p>
    <w:p w14:paraId="5FCF6531" w14:textId="77777777" w:rsidR="008671E9" w:rsidRDefault="00000000" w:rsidP="00491227">
      <w:pPr>
        <w:pStyle w:val="ListParagraph"/>
        <w:numPr>
          <w:ilvl w:val="0"/>
          <w:numId w:val="2"/>
        </w:numPr>
        <w:tabs>
          <w:tab w:val="left" w:pos="1441"/>
        </w:tabs>
        <w:spacing w:before="5" w:line="360" w:lineRule="auto"/>
        <w:ind w:right="95"/>
        <w:rPr>
          <w:sz w:val="24"/>
        </w:rPr>
      </w:pPr>
      <w:r>
        <w:rPr>
          <w:sz w:val="24"/>
        </w:rPr>
        <w:t>To</w:t>
      </w:r>
      <w:r>
        <w:rPr>
          <w:spacing w:val="-2"/>
          <w:sz w:val="24"/>
        </w:rPr>
        <w:t xml:space="preserve"> </w:t>
      </w:r>
      <w:r>
        <w:rPr>
          <w:sz w:val="24"/>
        </w:rPr>
        <w:t>provide</w:t>
      </w:r>
      <w:r>
        <w:rPr>
          <w:spacing w:val="-8"/>
          <w:sz w:val="24"/>
        </w:rPr>
        <w:t xml:space="preserve"> </w:t>
      </w:r>
      <w:r>
        <w:rPr>
          <w:sz w:val="24"/>
        </w:rPr>
        <w:t>and</w:t>
      </w:r>
      <w:r>
        <w:rPr>
          <w:spacing w:val="-2"/>
          <w:sz w:val="24"/>
        </w:rPr>
        <w:t xml:space="preserve"> </w:t>
      </w:r>
      <w:r>
        <w:rPr>
          <w:sz w:val="24"/>
        </w:rPr>
        <w:t>promote</w:t>
      </w:r>
      <w:r>
        <w:rPr>
          <w:spacing w:val="-3"/>
          <w:sz w:val="24"/>
        </w:rPr>
        <w:t xml:space="preserve"> </w:t>
      </w:r>
      <w:r>
        <w:rPr>
          <w:sz w:val="24"/>
        </w:rPr>
        <w:t>Christian</w:t>
      </w:r>
      <w:r>
        <w:rPr>
          <w:spacing w:val="-7"/>
          <w:sz w:val="24"/>
        </w:rPr>
        <w:t xml:space="preserve"> </w:t>
      </w:r>
      <w:r>
        <w:rPr>
          <w:sz w:val="24"/>
        </w:rPr>
        <w:t>fellowship</w:t>
      </w:r>
      <w:r>
        <w:rPr>
          <w:spacing w:val="-2"/>
          <w:sz w:val="24"/>
        </w:rPr>
        <w:t xml:space="preserve"> </w:t>
      </w:r>
      <w:r>
        <w:rPr>
          <w:sz w:val="24"/>
        </w:rPr>
        <w:t>and</w:t>
      </w:r>
      <w:r>
        <w:rPr>
          <w:spacing w:val="-7"/>
          <w:sz w:val="24"/>
        </w:rPr>
        <w:t xml:space="preserve"> </w:t>
      </w:r>
      <w:r>
        <w:rPr>
          <w:sz w:val="24"/>
        </w:rPr>
        <w:t>worship.</w:t>
      </w:r>
      <w:r>
        <w:rPr>
          <w:spacing w:val="-1"/>
          <w:sz w:val="24"/>
        </w:rPr>
        <w:t xml:space="preserve"> </w:t>
      </w:r>
      <w:r>
        <w:rPr>
          <w:sz w:val="24"/>
        </w:rPr>
        <w:t>Psalm</w:t>
      </w:r>
      <w:r>
        <w:rPr>
          <w:spacing w:val="-2"/>
          <w:sz w:val="24"/>
        </w:rPr>
        <w:t xml:space="preserve"> </w:t>
      </w:r>
      <w:r>
        <w:rPr>
          <w:sz w:val="24"/>
        </w:rPr>
        <w:t>122:1;</w:t>
      </w:r>
      <w:r>
        <w:rPr>
          <w:spacing w:val="-6"/>
          <w:sz w:val="24"/>
        </w:rPr>
        <w:t xml:space="preserve"> </w:t>
      </w:r>
      <w:r>
        <w:rPr>
          <w:sz w:val="24"/>
        </w:rPr>
        <w:t>Hebrews</w:t>
      </w:r>
      <w:r>
        <w:rPr>
          <w:spacing w:val="-5"/>
          <w:sz w:val="24"/>
        </w:rPr>
        <w:t xml:space="preserve"> </w:t>
      </w:r>
      <w:r>
        <w:rPr>
          <w:sz w:val="24"/>
        </w:rPr>
        <w:t>10:25; 1 John 1:3-7.</w:t>
      </w:r>
    </w:p>
    <w:p w14:paraId="3269EFFA" w14:textId="77777777" w:rsidR="008671E9" w:rsidRDefault="00000000" w:rsidP="00491227">
      <w:pPr>
        <w:pStyle w:val="ListParagraph"/>
        <w:numPr>
          <w:ilvl w:val="0"/>
          <w:numId w:val="2"/>
        </w:numPr>
        <w:tabs>
          <w:tab w:val="left" w:pos="1441"/>
        </w:tabs>
        <w:spacing w:before="6" w:line="360" w:lineRule="auto"/>
        <w:ind w:right="683"/>
        <w:rPr>
          <w:sz w:val="24"/>
        </w:rPr>
      </w:pPr>
      <w:r>
        <w:rPr>
          <w:sz w:val="24"/>
        </w:rPr>
        <w:t>To</w:t>
      </w:r>
      <w:r>
        <w:rPr>
          <w:spacing w:val="-3"/>
          <w:sz w:val="24"/>
        </w:rPr>
        <w:t xml:space="preserve"> </w:t>
      </w:r>
      <w:r>
        <w:rPr>
          <w:sz w:val="24"/>
        </w:rPr>
        <w:t>teach</w:t>
      </w:r>
      <w:r>
        <w:rPr>
          <w:spacing w:val="-3"/>
          <w:sz w:val="24"/>
        </w:rPr>
        <w:t xml:space="preserve"> </w:t>
      </w:r>
      <w:r>
        <w:rPr>
          <w:sz w:val="24"/>
        </w:rPr>
        <w:t>and</w:t>
      </w:r>
      <w:r>
        <w:rPr>
          <w:spacing w:val="-3"/>
          <w:sz w:val="24"/>
        </w:rPr>
        <w:t xml:space="preserve"> </w:t>
      </w:r>
      <w:r>
        <w:rPr>
          <w:sz w:val="24"/>
        </w:rPr>
        <w:t>mobilize</w:t>
      </w:r>
      <w:r>
        <w:rPr>
          <w:spacing w:val="-5"/>
          <w:sz w:val="24"/>
        </w:rPr>
        <w:t xml:space="preserve"> </w:t>
      </w:r>
      <w:r>
        <w:rPr>
          <w:sz w:val="24"/>
        </w:rPr>
        <w:t>Christians</w:t>
      </w:r>
      <w:r>
        <w:rPr>
          <w:spacing w:val="-5"/>
          <w:sz w:val="24"/>
        </w:rPr>
        <w:t xml:space="preserve"> </w:t>
      </w:r>
      <w:r>
        <w:rPr>
          <w:sz w:val="24"/>
        </w:rPr>
        <w:t>for</w:t>
      </w:r>
      <w:r>
        <w:rPr>
          <w:spacing w:val="-6"/>
          <w:sz w:val="24"/>
        </w:rPr>
        <w:t xml:space="preserve"> </w:t>
      </w:r>
      <w:r>
        <w:rPr>
          <w:sz w:val="24"/>
        </w:rPr>
        <w:t>effective</w:t>
      </w:r>
      <w:r>
        <w:rPr>
          <w:spacing w:val="-8"/>
          <w:sz w:val="24"/>
        </w:rPr>
        <w:t xml:space="preserve"> </w:t>
      </w:r>
      <w:r>
        <w:rPr>
          <w:sz w:val="24"/>
        </w:rPr>
        <w:t>Godly</w:t>
      </w:r>
      <w:r>
        <w:rPr>
          <w:spacing w:val="-3"/>
          <w:sz w:val="24"/>
        </w:rPr>
        <w:t xml:space="preserve"> </w:t>
      </w:r>
      <w:r>
        <w:rPr>
          <w:sz w:val="24"/>
        </w:rPr>
        <w:t>living</w:t>
      </w:r>
      <w:r>
        <w:rPr>
          <w:spacing w:val="-3"/>
          <w:sz w:val="24"/>
        </w:rPr>
        <w:t xml:space="preserve"> </w:t>
      </w:r>
      <w:r>
        <w:rPr>
          <w:sz w:val="24"/>
        </w:rPr>
        <w:t>and</w:t>
      </w:r>
      <w:r>
        <w:rPr>
          <w:spacing w:val="-7"/>
          <w:sz w:val="24"/>
        </w:rPr>
        <w:t xml:space="preserve"> </w:t>
      </w:r>
      <w:r>
        <w:rPr>
          <w:sz w:val="24"/>
        </w:rPr>
        <w:t>Christian</w:t>
      </w:r>
      <w:r>
        <w:rPr>
          <w:spacing w:val="-3"/>
          <w:sz w:val="24"/>
        </w:rPr>
        <w:t xml:space="preserve"> </w:t>
      </w:r>
      <w:r>
        <w:rPr>
          <w:sz w:val="24"/>
        </w:rPr>
        <w:t>ministry. Matthew 5:13-16; 1 Timothy 4:12.</w:t>
      </w:r>
    </w:p>
    <w:p w14:paraId="2528283B" w14:textId="77777777" w:rsidR="008671E9" w:rsidRDefault="00000000" w:rsidP="00491227">
      <w:pPr>
        <w:pStyle w:val="ListParagraph"/>
        <w:numPr>
          <w:ilvl w:val="0"/>
          <w:numId w:val="2"/>
        </w:numPr>
        <w:tabs>
          <w:tab w:val="left" w:pos="1441"/>
        </w:tabs>
        <w:spacing w:before="6" w:line="360" w:lineRule="auto"/>
        <w:ind w:right="250"/>
        <w:rPr>
          <w:sz w:val="24"/>
        </w:rPr>
      </w:pPr>
      <w:r>
        <w:rPr>
          <w:sz w:val="24"/>
        </w:rPr>
        <w:t>To</w:t>
      </w:r>
      <w:r>
        <w:rPr>
          <w:spacing w:val="-2"/>
          <w:sz w:val="24"/>
        </w:rPr>
        <w:t xml:space="preserve"> </w:t>
      </w:r>
      <w:r>
        <w:rPr>
          <w:sz w:val="24"/>
        </w:rPr>
        <w:t>minister</w:t>
      </w:r>
      <w:r>
        <w:rPr>
          <w:spacing w:val="-6"/>
          <w:sz w:val="24"/>
        </w:rPr>
        <w:t xml:space="preserve"> </w:t>
      </w:r>
      <w:r>
        <w:rPr>
          <w:sz w:val="24"/>
        </w:rPr>
        <w:t>and</w:t>
      </w:r>
      <w:r>
        <w:rPr>
          <w:spacing w:val="-2"/>
          <w:sz w:val="24"/>
        </w:rPr>
        <w:t xml:space="preserve"> </w:t>
      </w:r>
      <w:r>
        <w:rPr>
          <w:sz w:val="24"/>
        </w:rPr>
        <w:t>support</w:t>
      </w:r>
      <w:r>
        <w:rPr>
          <w:spacing w:val="-2"/>
          <w:sz w:val="24"/>
        </w:rPr>
        <w:t xml:space="preserve"> </w:t>
      </w:r>
      <w:r>
        <w:rPr>
          <w:sz w:val="24"/>
        </w:rPr>
        <w:t>evangelization</w:t>
      </w:r>
      <w:r>
        <w:rPr>
          <w:spacing w:val="-2"/>
          <w:sz w:val="24"/>
        </w:rPr>
        <w:t xml:space="preserve"> </w:t>
      </w:r>
      <w:r>
        <w:rPr>
          <w:sz w:val="24"/>
        </w:rPr>
        <w:t>and</w:t>
      </w:r>
      <w:r>
        <w:rPr>
          <w:spacing w:val="-7"/>
          <w:sz w:val="24"/>
        </w:rPr>
        <w:t xml:space="preserve"> </w:t>
      </w:r>
      <w:r>
        <w:rPr>
          <w:sz w:val="24"/>
        </w:rPr>
        <w:t>missions</w:t>
      </w:r>
      <w:r>
        <w:rPr>
          <w:spacing w:val="-4"/>
          <w:sz w:val="24"/>
        </w:rPr>
        <w:t xml:space="preserve"> </w:t>
      </w:r>
      <w:r>
        <w:rPr>
          <w:sz w:val="24"/>
        </w:rPr>
        <w:t>on</w:t>
      </w:r>
      <w:r>
        <w:rPr>
          <w:spacing w:val="-2"/>
          <w:sz w:val="24"/>
        </w:rPr>
        <w:t xml:space="preserve"> </w:t>
      </w:r>
      <w:r>
        <w:rPr>
          <w:sz w:val="24"/>
        </w:rPr>
        <w:t>the</w:t>
      </w:r>
      <w:r>
        <w:rPr>
          <w:spacing w:val="-3"/>
          <w:sz w:val="24"/>
        </w:rPr>
        <w:t xml:space="preserve"> </w:t>
      </w:r>
      <w:r>
        <w:rPr>
          <w:sz w:val="24"/>
        </w:rPr>
        <w:t>premise</w:t>
      </w:r>
      <w:r>
        <w:rPr>
          <w:spacing w:val="-3"/>
          <w:sz w:val="24"/>
        </w:rPr>
        <w:t xml:space="preserve"> </w:t>
      </w:r>
      <w:r>
        <w:rPr>
          <w:sz w:val="24"/>
        </w:rPr>
        <w:t>that</w:t>
      </w:r>
      <w:r>
        <w:rPr>
          <w:spacing w:val="-7"/>
          <w:sz w:val="24"/>
        </w:rPr>
        <w:t xml:space="preserve"> </w:t>
      </w:r>
      <w:r>
        <w:rPr>
          <w:sz w:val="24"/>
        </w:rPr>
        <w:t>Jesus</w:t>
      </w:r>
      <w:r>
        <w:rPr>
          <w:spacing w:val="-4"/>
          <w:sz w:val="24"/>
        </w:rPr>
        <w:t xml:space="preserve"> </w:t>
      </w:r>
      <w:r>
        <w:rPr>
          <w:sz w:val="24"/>
        </w:rPr>
        <w:t>Christ</w:t>
      </w:r>
      <w:r>
        <w:rPr>
          <w:spacing w:val="-2"/>
          <w:sz w:val="24"/>
        </w:rPr>
        <w:t xml:space="preserve"> </w:t>
      </w:r>
      <w:r>
        <w:rPr>
          <w:sz w:val="24"/>
        </w:rPr>
        <w:t>is Lord and Savior of all nations. Mark 16:15-16; John 20:21; Acts 1:8.</w:t>
      </w:r>
    </w:p>
    <w:p w14:paraId="109C342E" w14:textId="77777777" w:rsidR="008671E9" w:rsidRDefault="00000000" w:rsidP="00491227">
      <w:pPr>
        <w:pStyle w:val="ListParagraph"/>
        <w:numPr>
          <w:ilvl w:val="0"/>
          <w:numId w:val="2"/>
        </w:numPr>
        <w:tabs>
          <w:tab w:val="left" w:pos="1441"/>
        </w:tabs>
        <w:spacing w:before="3" w:line="360" w:lineRule="auto"/>
        <w:ind w:right="53"/>
        <w:rPr>
          <w:sz w:val="24"/>
        </w:rPr>
      </w:pPr>
      <w:r>
        <w:rPr>
          <w:sz w:val="24"/>
        </w:rPr>
        <w:t>To</w:t>
      </w:r>
      <w:r>
        <w:rPr>
          <w:spacing w:val="-2"/>
          <w:sz w:val="24"/>
        </w:rPr>
        <w:t xml:space="preserve"> </w:t>
      </w:r>
      <w:r>
        <w:rPr>
          <w:sz w:val="24"/>
        </w:rPr>
        <w:t>build</w:t>
      </w:r>
      <w:r>
        <w:rPr>
          <w:spacing w:val="-7"/>
          <w:sz w:val="24"/>
        </w:rPr>
        <w:t xml:space="preserve"> </w:t>
      </w:r>
      <w:r>
        <w:rPr>
          <w:sz w:val="24"/>
        </w:rPr>
        <w:t>and</w:t>
      </w:r>
      <w:r>
        <w:rPr>
          <w:spacing w:val="-2"/>
          <w:sz w:val="24"/>
        </w:rPr>
        <w:t xml:space="preserve"> </w:t>
      </w:r>
      <w:r>
        <w:rPr>
          <w:sz w:val="24"/>
        </w:rPr>
        <w:t>maintain</w:t>
      </w:r>
      <w:r>
        <w:rPr>
          <w:spacing w:val="-7"/>
          <w:sz w:val="24"/>
        </w:rPr>
        <w:t xml:space="preserve"> </w:t>
      </w:r>
      <w:r>
        <w:rPr>
          <w:sz w:val="24"/>
        </w:rPr>
        <w:t>bridges</w:t>
      </w:r>
      <w:r>
        <w:rPr>
          <w:spacing w:val="-5"/>
          <w:sz w:val="24"/>
        </w:rPr>
        <w:t xml:space="preserve"> </w:t>
      </w:r>
      <w:r>
        <w:rPr>
          <w:sz w:val="24"/>
        </w:rPr>
        <w:t>of</w:t>
      </w:r>
      <w:r>
        <w:rPr>
          <w:spacing w:val="-5"/>
          <w:sz w:val="24"/>
        </w:rPr>
        <w:t xml:space="preserve"> </w:t>
      </w:r>
      <w:r>
        <w:rPr>
          <w:sz w:val="24"/>
        </w:rPr>
        <w:t>understanding,</w:t>
      </w:r>
      <w:r>
        <w:rPr>
          <w:spacing w:val="-5"/>
          <w:sz w:val="24"/>
        </w:rPr>
        <w:t xml:space="preserve"> </w:t>
      </w:r>
      <w:r>
        <w:rPr>
          <w:sz w:val="24"/>
        </w:rPr>
        <w:t>unity, and</w:t>
      </w:r>
      <w:r>
        <w:rPr>
          <w:spacing w:val="-7"/>
          <w:sz w:val="24"/>
        </w:rPr>
        <w:t xml:space="preserve"> </w:t>
      </w:r>
      <w:r>
        <w:rPr>
          <w:sz w:val="24"/>
        </w:rPr>
        <w:t>cooperation</w:t>
      </w:r>
      <w:r>
        <w:rPr>
          <w:spacing w:val="-2"/>
          <w:sz w:val="24"/>
        </w:rPr>
        <w:t xml:space="preserve"> </w:t>
      </w:r>
      <w:r>
        <w:rPr>
          <w:sz w:val="24"/>
        </w:rPr>
        <w:t>among</w:t>
      </w:r>
      <w:r>
        <w:rPr>
          <w:spacing w:val="-7"/>
          <w:sz w:val="24"/>
        </w:rPr>
        <w:t xml:space="preserve"> </w:t>
      </w:r>
      <w:r>
        <w:rPr>
          <w:sz w:val="24"/>
        </w:rPr>
        <w:t xml:space="preserve">Christians of differing descent, origin, heritage and experience. John 13:35, 17:20-22; Galatians </w:t>
      </w:r>
      <w:r>
        <w:rPr>
          <w:spacing w:val="-2"/>
          <w:sz w:val="24"/>
        </w:rPr>
        <w:t>3:28.</w:t>
      </w:r>
    </w:p>
    <w:p w14:paraId="538A8CE5" w14:textId="77777777" w:rsidR="008671E9" w:rsidRDefault="00000000" w:rsidP="00491227">
      <w:pPr>
        <w:pStyle w:val="ListParagraph"/>
        <w:numPr>
          <w:ilvl w:val="0"/>
          <w:numId w:val="2"/>
        </w:numPr>
        <w:tabs>
          <w:tab w:val="left" w:pos="1440"/>
        </w:tabs>
        <w:spacing w:line="360" w:lineRule="auto"/>
        <w:ind w:left="1440" w:hanging="720"/>
        <w:rPr>
          <w:sz w:val="24"/>
        </w:rPr>
      </w:pPr>
      <w:r>
        <w:rPr>
          <w:sz w:val="24"/>
        </w:rPr>
        <w:t>To strengthen</w:t>
      </w:r>
      <w:r>
        <w:rPr>
          <w:spacing w:val="-3"/>
          <w:sz w:val="24"/>
        </w:rPr>
        <w:t xml:space="preserve"> </w:t>
      </w:r>
      <w:r>
        <w:rPr>
          <w:spacing w:val="-2"/>
          <w:sz w:val="24"/>
        </w:rPr>
        <w:t>families.</w:t>
      </w:r>
    </w:p>
    <w:p w14:paraId="054C1246" w14:textId="77777777" w:rsidR="008671E9" w:rsidRDefault="00000000" w:rsidP="00491227">
      <w:pPr>
        <w:pStyle w:val="ListParagraph"/>
        <w:numPr>
          <w:ilvl w:val="0"/>
          <w:numId w:val="2"/>
        </w:numPr>
        <w:tabs>
          <w:tab w:val="left" w:pos="1440"/>
        </w:tabs>
        <w:spacing w:before="3" w:line="360" w:lineRule="auto"/>
        <w:ind w:left="1440" w:hanging="720"/>
        <w:rPr>
          <w:sz w:val="24"/>
        </w:rPr>
      </w:pPr>
      <w:r>
        <w:rPr>
          <w:sz w:val="24"/>
        </w:rPr>
        <w:t>To</w:t>
      </w:r>
      <w:r>
        <w:rPr>
          <w:spacing w:val="-4"/>
          <w:sz w:val="24"/>
        </w:rPr>
        <w:t xml:space="preserve"> </w:t>
      </w:r>
      <w:r>
        <w:rPr>
          <w:sz w:val="24"/>
        </w:rPr>
        <w:t>positively</w:t>
      </w:r>
      <w:r>
        <w:rPr>
          <w:spacing w:val="-2"/>
          <w:sz w:val="24"/>
        </w:rPr>
        <w:t xml:space="preserve"> </w:t>
      </w:r>
      <w:r>
        <w:rPr>
          <w:sz w:val="24"/>
        </w:rPr>
        <w:t>impact</w:t>
      </w:r>
      <w:r>
        <w:rPr>
          <w:spacing w:val="-2"/>
          <w:sz w:val="24"/>
        </w:rPr>
        <w:t xml:space="preserve"> </w:t>
      </w:r>
      <w:r>
        <w:rPr>
          <w:sz w:val="24"/>
        </w:rPr>
        <w:t>Africa’s</w:t>
      </w:r>
      <w:r>
        <w:rPr>
          <w:spacing w:val="-4"/>
          <w:sz w:val="24"/>
        </w:rPr>
        <w:t xml:space="preserve"> </w:t>
      </w:r>
      <w:r>
        <w:rPr>
          <w:sz w:val="24"/>
        </w:rPr>
        <w:t>spiritual</w:t>
      </w:r>
      <w:r>
        <w:rPr>
          <w:spacing w:val="-2"/>
          <w:sz w:val="24"/>
        </w:rPr>
        <w:t xml:space="preserve"> </w:t>
      </w:r>
      <w:r>
        <w:rPr>
          <w:sz w:val="24"/>
        </w:rPr>
        <w:t>and</w:t>
      </w:r>
      <w:r>
        <w:rPr>
          <w:spacing w:val="-2"/>
          <w:sz w:val="24"/>
        </w:rPr>
        <w:t xml:space="preserve"> </w:t>
      </w:r>
      <w:r>
        <w:rPr>
          <w:sz w:val="24"/>
        </w:rPr>
        <w:t>economic</w:t>
      </w:r>
      <w:r>
        <w:rPr>
          <w:spacing w:val="-2"/>
          <w:sz w:val="24"/>
        </w:rPr>
        <w:t xml:space="preserve"> development.</w:t>
      </w:r>
    </w:p>
    <w:p w14:paraId="5265BC2E" w14:textId="77777777" w:rsidR="008671E9" w:rsidRDefault="00000000" w:rsidP="00491227">
      <w:pPr>
        <w:pStyle w:val="ListParagraph"/>
        <w:numPr>
          <w:ilvl w:val="0"/>
          <w:numId w:val="2"/>
        </w:numPr>
        <w:tabs>
          <w:tab w:val="left" w:pos="1441"/>
        </w:tabs>
        <w:spacing w:line="360" w:lineRule="auto"/>
        <w:ind w:right="638"/>
        <w:rPr>
          <w:sz w:val="24"/>
        </w:rPr>
      </w:pPr>
      <w:r>
        <w:rPr>
          <w:sz w:val="24"/>
        </w:rPr>
        <w:t>To</w:t>
      </w:r>
      <w:r>
        <w:rPr>
          <w:spacing w:val="-2"/>
          <w:sz w:val="24"/>
        </w:rPr>
        <w:t xml:space="preserve"> </w:t>
      </w:r>
      <w:r>
        <w:rPr>
          <w:sz w:val="24"/>
        </w:rPr>
        <w:t>otherwise</w:t>
      </w:r>
      <w:r>
        <w:rPr>
          <w:spacing w:val="-3"/>
          <w:sz w:val="24"/>
        </w:rPr>
        <w:t xml:space="preserve"> </w:t>
      </w:r>
      <w:r>
        <w:rPr>
          <w:sz w:val="24"/>
        </w:rPr>
        <w:t>engage</w:t>
      </w:r>
      <w:r>
        <w:rPr>
          <w:spacing w:val="-3"/>
          <w:sz w:val="24"/>
        </w:rPr>
        <w:t xml:space="preserve"> </w:t>
      </w:r>
      <w:r>
        <w:rPr>
          <w:sz w:val="24"/>
        </w:rPr>
        <w:t>in</w:t>
      </w:r>
      <w:r>
        <w:rPr>
          <w:spacing w:val="-7"/>
          <w:sz w:val="24"/>
        </w:rPr>
        <w:t xml:space="preserve"> </w:t>
      </w:r>
      <w:r>
        <w:rPr>
          <w:sz w:val="24"/>
        </w:rPr>
        <w:t>any</w:t>
      </w:r>
      <w:r>
        <w:rPr>
          <w:spacing w:val="-2"/>
          <w:sz w:val="24"/>
        </w:rPr>
        <w:t xml:space="preserve"> </w:t>
      </w:r>
      <w:r>
        <w:rPr>
          <w:sz w:val="24"/>
        </w:rPr>
        <w:t>lawful</w:t>
      </w:r>
      <w:r>
        <w:rPr>
          <w:spacing w:val="-7"/>
          <w:sz w:val="24"/>
        </w:rPr>
        <w:t xml:space="preserve"> </w:t>
      </w:r>
      <w:r>
        <w:rPr>
          <w:sz w:val="24"/>
        </w:rPr>
        <w:t>activities</w:t>
      </w:r>
      <w:r>
        <w:rPr>
          <w:spacing w:val="-5"/>
          <w:sz w:val="24"/>
        </w:rPr>
        <w:t xml:space="preserve"> </w:t>
      </w:r>
      <w:r>
        <w:rPr>
          <w:sz w:val="24"/>
        </w:rPr>
        <w:t>which</w:t>
      </w:r>
      <w:r>
        <w:rPr>
          <w:spacing w:val="-7"/>
          <w:sz w:val="24"/>
        </w:rPr>
        <w:t xml:space="preserve"> </w:t>
      </w:r>
      <w:r>
        <w:rPr>
          <w:sz w:val="24"/>
        </w:rPr>
        <w:t>are</w:t>
      </w:r>
      <w:r>
        <w:rPr>
          <w:spacing w:val="-3"/>
          <w:sz w:val="24"/>
        </w:rPr>
        <w:t xml:space="preserve"> </w:t>
      </w:r>
      <w:r>
        <w:rPr>
          <w:sz w:val="24"/>
        </w:rPr>
        <w:t>consistent</w:t>
      </w:r>
      <w:r>
        <w:rPr>
          <w:spacing w:val="-2"/>
          <w:sz w:val="24"/>
        </w:rPr>
        <w:t xml:space="preserve"> </w:t>
      </w:r>
      <w:r>
        <w:rPr>
          <w:sz w:val="24"/>
        </w:rPr>
        <w:t>with</w:t>
      </w:r>
      <w:r>
        <w:rPr>
          <w:spacing w:val="-2"/>
          <w:sz w:val="24"/>
        </w:rPr>
        <w:t xml:space="preserve"> </w:t>
      </w:r>
      <w:r>
        <w:rPr>
          <w:sz w:val="24"/>
        </w:rPr>
        <w:t>its</w:t>
      </w:r>
      <w:r>
        <w:rPr>
          <w:spacing w:val="-9"/>
          <w:sz w:val="24"/>
        </w:rPr>
        <w:t xml:space="preserve"> </w:t>
      </w:r>
      <w:r>
        <w:rPr>
          <w:sz w:val="24"/>
        </w:rPr>
        <w:t>religious, educational, and charitable existence.</w:t>
      </w:r>
    </w:p>
    <w:p w14:paraId="23F105C2" w14:textId="77777777" w:rsidR="008671E9" w:rsidRDefault="00000000" w:rsidP="00491227">
      <w:pPr>
        <w:pStyle w:val="BodyText"/>
        <w:spacing w:before="272" w:line="360" w:lineRule="auto"/>
        <w:ind w:left="101" w:right="93"/>
      </w:pPr>
      <w:r>
        <w:rPr>
          <w:u w:val="single"/>
        </w:rPr>
        <w:t>Section</w:t>
      </w:r>
      <w:r>
        <w:rPr>
          <w:spacing w:val="-2"/>
          <w:u w:val="single"/>
        </w:rPr>
        <w:t xml:space="preserve"> </w:t>
      </w:r>
      <w:r>
        <w:rPr>
          <w:u w:val="single"/>
        </w:rPr>
        <w:t>2.</w:t>
      </w:r>
      <w:r>
        <w:rPr>
          <w:spacing w:val="-5"/>
          <w:u w:val="single"/>
        </w:rPr>
        <w:t xml:space="preserve"> </w:t>
      </w:r>
      <w:r>
        <w:rPr>
          <w:u w:val="single"/>
        </w:rPr>
        <w:t>Vision</w:t>
      </w:r>
      <w:r>
        <w:rPr>
          <w:spacing w:val="-2"/>
          <w:u w:val="single"/>
        </w:rPr>
        <w:t xml:space="preserve"> </w:t>
      </w:r>
      <w:r>
        <w:rPr>
          <w:u w:val="single"/>
        </w:rPr>
        <w:t>Statement.</w:t>
      </w:r>
      <w:r>
        <w:rPr>
          <w:spacing w:val="-2"/>
        </w:rPr>
        <w:t xml:space="preserve"> </w:t>
      </w:r>
      <w:r>
        <w:t>“ACF</w:t>
      </w:r>
      <w:r>
        <w:rPr>
          <w:spacing w:val="-2"/>
        </w:rPr>
        <w:t xml:space="preserve"> </w:t>
      </w:r>
      <w:r>
        <w:t>USA</w:t>
      </w:r>
      <w:r>
        <w:rPr>
          <w:spacing w:val="-2"/>
        </w:rPr>
        <w:t xml:space="preserve"> </w:t>
      </w:r>
      <w:r>
        <w:t>shall</w:t>
      </w:r>
      <w:r>
        <w:rPr>
          <w:spacing w:val="-2"/>
        </w:rPr>
        <w:t xml:space="preserve"> </w:t>
      </w:r>
      <w:r>
        <w:t>be</w:t>
      </w:r>
      <w:r>
        <w:rPr>
          <w:spacing w:val="-8"/>
        </w:rPr>
        <w:t xml:space="preserve"> </w:t>
      </w:r>
      <w:r>
        <w:t>a</w:t>
      </w:r>
      <w:r>
        <w:rPr>
          <w:spacing w:val="-8"/>
        </w:rPr>
        <w:t xml:space="preserve"> </w:t>
      </w:r>
      <w:r>
        <w:t>thriving</w:t>
      </w:r>
      <w:r>
        <w:rPr>
          <w:spacing w:val="-7"/>
        </w:rPr>
        <w:t xml:space="preserve"> </w:t>
      </w:r>
      <w:r>
        <w:t>Christian</w:t>
      </w:r>
      <w:r>
        <w:rPr>
          <w:spacing w:val="-2"/>
        </w:rPr>
        <w:t xml:space="preserve"> </w:t>
      </w:r>
      <w:r>
        <w:t>community</w:t>
      </w:r>
      <w:r>
        <w:rPr>
          <w:spacing w:val="-7"/>
        </w:rPr>
        <w:t xml:space="preserve"> </w:t>
      </w:r>
      <w:r>
        <w:t>that</w:t>
      </w:r>
      <w:r>
        <w:rPr>
          <w:spacing w:val="-2"/>
        </w:rPr>
        <w:t xml:space="preserve"> </w:t>
      </w:r>
      <w:proofErr w:type="gramStart"/>
      <w:r>
        <w:t>models</w:t>
      </w:r>
      <w:proofErr w:type="gramEnd"/>
      <w:r>
        <w:rPr>
          <w:spacing w:val="-5"/>
        </w:rPr>
        <w:t xml:space="preserve"> </w:t>
      </w:r>
      <w:r>
        <w:t>integrity, excellence and compassion to mobilize and empower Africans worldwide to impact their generation and Africa.”</w:t>
      </w:r>
    </w:p>
    <w:p w14:paraId="70769D2B" w14:textId="77777777" w:rsidR="008671E9" w:rsidRDefault="008671E9" w:rsidP="00491227">
      <w:pPr>
        <w:pStyle w:val="BodyText"/>
        <w:spacing w:before="2" w:line="360" w:lineRule="auto"/>
      </w:pPr>
    </w:p>
    <w:p w14:paraId="11787595" w14:textId="77777777" w:rsidR="008671E9" w:rsidRDefault="00000000" w:rsidP="00491227">
      <w:pPr>
        <w:pStyle w:val="BodyText"/>
        <w:spacing w:line="360" w:lineRule="auto"/>
        <w:ind w:left="101"/>
      </w:pPr>
      <w:r>
        <w:rPr>
          <w:u w:val="single"/>
        </w:rPr>
        <w:t>Section</w:t>
      </w:r>
      <w:r>
        <w:rPr>
          <w:spacing w:val="-3"/>
          <w:u w:val="single"/>
        </w:rPr>
        <w:t xml:space="preserve"> </w:t>
      </w:r>
      <w:r>
        <w:rPr>
          <w:u w:val="single"/>
        </w:rPr>
        <w:t>3.</w:t>
      </w:r>
      <w:r>
        <w:rPr>
          <w:spacing w:val="-6"/>
          <w:u w:val="single"/>
        </w:rPr>
        <w:t xml:space="preserve"> </w:t>
      </w:r>
      <w:r>
        <w:rPr>
          <w:u w:val="single"/>
        </w:rPr>
        <w:t>Prerogatives.</w:t>
      </w:r>
      <w:r>
        <w:rPr>
          <w:spacing w:val="-3"/>
        </w:rPr>
        <w:t xml:space="preserve"> </w:t>
      </w:r>
      <w:r>
        <w:t>As</w:t>
      </w:r>
      <w:r>
        <w:rPr>
          <w:spacing w:val="-6"/>
        </w:rPr>
        <w:t xml:space="preserve"> </w:t>
      </w:r>
      <w:r>
        <w:t>a</w:t>
      </w:r>
      <w:r>
        <w:rPr>
          <w:spacing w:val="-4"/>
        </w:rPr>
        <w:t xml:space="preserve"> </w:t>
      </w:r>
      <w:r>
        <w:t>Christian</w:t>
      </w:r>
      <w:r>
        <w:rPr>
          <w:spacing w:val="-3"/>
        </w:rPr>
        <w:t xml:space="preserve"> </w:t>
      </w:r>
      <w:r>
        <w:t>organization,</w:t>
      </w:r>
      <w:r>
        <w:rPr>
          <w:spacing w:val="-1"/>
        </w:rPr>
        <w:t xml:space="preserve"> </w:t>
      </w:r>
      <w:r>
        <w:t>the</w:t>
      </w:r>
      <w:r>
        <w:rPr>
          <w:spacing w:val="-7"/>
        </w:rPr>
        <w:t xml:space="preserve"> </w:t>
      </w:r>
      <w:r>
        <w:t>Fellowship</w:t>
      </w:r>
      <w:r>
        <w:rPr>
          <w:spacing w:val="-3"/>
        </w:rPr>
        <w:t xml:space="preserve"> </w:t>
      </w:r>
      <w:r>
        <w:t>shall</w:t>
      </w:r>
      <w:r>
        <w:rPr>
          <w:spacing w:val="-3"/>
        </w:rPr>
        <w:t xml:space="preserve"> </w:t>
      </w:r>
      <w:r>
        <w:t>exercise</w:t>
      </w:r>
      <w:r>
        <w:rPr>
          <w:spacing w:val="-4"/>
        </w:rPr>
        <w:t xml:space="preserve"> </w:t>
      </w:r>
      <w:r>
        <w:t>the</w:t>
      </w:r>
      <w:r>
        <w:rPr>
          <w:spacing w:val="-4"/>
        </w:rPr>
        <w:t xml:space="preserve"> </w:t>
      </w:r>
      <w:r>
        <w:t xml:space="preserve">following </w:t>
      </w:r>
      <w:r>
        <w:rPr>
          <w:spacing w:val="-2"/>
        </w:rPr>
        <w:lastRenderedPageBreak/>
        <w:t>prerogatives:</w:t>
      </w:r>
    </w:p>
    <w:p w14:paraId="55438B73" w14:textId="77777777" w:rsidR="008671E9" w:rsidRDefault="00000000" w:rsidP="00491227">
      <w:pPr>
        <w:pStyle w:val="ListParagraph"/>
        <w:numPr>
          <w:ilvl w:val="0"/>
          <w:numId w:val="1"/>
        </w:numPr>
        <w:tabs>
          <w:tab w:val="left" w:pos="1440"/>
        </w:tabs>
        <w:spacing w:before="4" w:line="360" w:lineRule="auto"/>
        <w:ind w:left="1440" w:hanging="720"/>
        <w:rPr>
          <w:sz w:val="24"/>
        </w:rPr>
      </w:pPr>
      <w:r>
        <w:rPr>
          <w:sz w:val="24"/>
        </w:rPr>
        <w:t>Provide</w:t>
      </w:r>
      <w:r>
        <w:rPr>
          <w:spacing w:val="-1"/>
          <w:sz w:val="24"/>
        </w:rPr>
        <w:t xml:space="preserve"> </w:t>
      </w:r>
      <w:r>
        <w:rPr>
          <w:sz w:val="24"/>
        </w:rPr>
        <w:t>opportunities</w:t>
      </w:r>
      <w:r>
        <w:rPr>
          <w:spacing w:val="-2"/>
          <w:sz w:val="24"/>
        </w:rPr>
        <w:t xml:space="preserve"> </w:t>
      </w:r>
      <w:r>
        <w:rPr>
          <w:sz w:val="24"/>
        </w:rPr>
        <w:t>for</w:t>
      </w:r>
      <w:r>
        <w:rPr>
          <w:spacing w:val="-2"/>
          <w:sz w:val="24"/>
        </w:rPr>
        <w:t xml:space="preserve"> </w:t>
      </w:r>
      <w:r>
        <w:rPr>
          <w:sz w:val="24"/>
        </w:rPr>
        <w:t>fellowship</w:t>
      </w:r>
      <w:r>
        <w:rPr>
          <w:spacing w:val="1"/>
          <w:sz w:val="24"/>
        </w:rPr>
        <w:t xml:space="preserve"> </w:t>
      </w:r>
      <w:r>
        <w:rPr>
          <w:sz w:val="24"/>
        </w:rPr>
        <w:t>among</w:t>
      </w:r>
      <w:r>
        <w:rPr>
          <w:spacing w:val="-4"/>
          <w:sz w:val="24"/>
        </w:rPr>
        <w:t xml:space="preserve"> </w:t>
      </w:r>
      <w:r>
        <w:rPr>
          <w:spacing w:val="-2"/>
          <w:sz w:val="24"/>
        </w:rPr>
        <w:t>Christians.</w:t>
      </w:r>
    </w:p>
    <w:p w14:paraId="1B49AF12" w14:textId="77777777" w:rsidR="008671E9" w:rsidRDefault="00000000" w:rsidP="00491227">
      <w:pPr>
        <w:pStyle w:val="ListParagraph"/>
        <w:numPr>
          <w:ilvl w:val="0"/>
          <w:numId w:val="1"/>
        </w:numPr>
        <w:tabs>
          <w:tab w:val="left" w:pos="1441"/>
        </w:tabs>
        <w:spacing w:line="360" w:lineRule="auto"/>
        <w:ind w:right="244"/>
        <w:rPr>
          <w:sz w:val="24"/>
        </w:rPr>
      </w:pPr>
      <w:r>
        <w:rPr>
          <w:sz w:val="24"/>
        </w:rPr>
        <w:t>Encourage</w:t>
      </w:r>
      <w:r>
        <w:rPr>
          <w:spacing w:val="-4"/>
          <w:sz w:val="24"/>
        </w:rPr>
        <w:t xml:space="preserve"> </w:t>
      </w:r>
      <w:r>
        <w:rPr>
          <w:sz w:val="24"/>
        </w:rPr>
        <w:t>and</w:t>
      </w:r>
      <w:r>
        <w:rPr>
          <w:spacing w:val="-3"/>
          <w:sz w:val="24"/>
        </w:rPr>
        <w:t xml:space="preserve"> </w:t>
      </w:r>
      <w:r>
        <w:rPr>
          <w:sz w:val="24"/>
        </w:rPr>
        <w:t>promote</w:t>
      </w:r>
      <w:r>
        <w:rPr>
          <w:spacing w:val="-4"/>
          <w:sz w:val="24"/>
        </w:rPr>
        <w:t xml:space="preserve"> </w:t>
      </w:r>
      <w:r>
        <w:rPr>
          <w:sz w:val="24"/>
        </w:rPr>
        <w:t>the</w:t>
      </w:r>
      <w:r>
        <w:rPr>
          <w:spacing w:val="-4"/>
          <w:sz w:val="24"/>
        </w:rPr>
        <w:t xml:space="preserve"> </w:t>
      </w:r>
      <w:r>
        <w:rPr>
          <w:sz w:val="24"/>
        </w:rPr>
        <w:t>evangelization</w:t>
      </w:r>
      <w:r>
        <w:rPr>
          <w:spacing w:val="-3"/>
          <w:sz w:val="24"/>
        </w:rPr>
        <w:t xml:space="preserve"> </w:t>
      </w:r>
      <w:r>
        <w:rPr>
          <w:sz w:val="24"/>
        </w:rPr>
        <w:t>of</w:t>
      </w:r>
      <w:r>
        <w:rPr>
          <w:spacing w:val="-2"/>
          <w:sz w:val="24"/>
        </w:rPr>
        <w:t xml:space="preserve"> </w:t>
      </w:r>
      <w:r>
        <w:rPr>
          <w:sz w:val="24"/>
        </w:rPr>
        <w:t>the</w:t>
      </w:r>
      <w:r>
        <w:rPr>
          <w:spacing w:val="-12"/>
          <w:sz w:val="24"/>
        </w:rPr>
        <w:t xml:space="preserve"> </w:t>
      </w:r>
      <w:r>
        <w:rPr>
          <w:sz w:val="24"/>
        </w:rPr>
        <w:t>United</w:t>
      </w:r>
      <w:r>
        <w:rPr>
          <w:spacing w:val="-4"/>
          <w:sz w:val="24"/>
        </w:rPr>
        <w:t xml:space="preserve"> </w:t>
      </w:r>
      <w:r>
        <w:rPr>
          <w:sz w:val="24"/>
        </w:rPr>
        <w:t>States,</w:t>
      </w:r>
      <w:r>
        <w:rPr>
          <w:spacing w:val="-1"/>
          <w:sz w:val="24"/>
        </w:rPr>
        <w:t xml:space="preserve"> </w:t>
      </w:r>
      <w:r>
        <w:rPr>
          <w:sz w:val="24"/>
        </w:rPr>
        <w:t>Africa,</w:t>
      </w:r>
      <w:r>
        <w:rPr>
          <w:spacing w:val="-1"/>
          <w:sz w:val="24"/>
        </w:rPr>
        <w:t xml:space="preserve"> </w:t>
      </w:r>
      <w:r>
        <w:rPr>
          <w:sz w:val="24"/>
        </w:rPr>
        <w:t>and</w:t>
      </w:r>
      <w:r>
        <w:rPr>
          <w:spacing w:val="-7"/>
          <w:sz w:val="24"/>
        </w:rPr>
        <w:t xml:space="preserve"> </w:t>
      </w:r>
      <w:r>
        <w:rPr>
          <w:sz w:val="24"/>
        </w:rPr>
        <w:t>Africans</w:t>
      </w:r>
      <w:r>
        <w:rPr>
          <w:spacing w:val="-5"/>
          <w:sz w:val="24"/>
        </w:rPr>
        <w:t xml:space="preserve"> </w:t>
      </w:r>
      <w:r>
        <w:rPr>
          <w:sz w:val="24"/>
        </w:rPr>
        <w:t>in the Diaspora.</w:t>
      </w:r>
    </w:p>
    <w:p w14:paraId="74CDF56A" w14:textId="77777777" w:rsidR="008671E9" w:rsidRDefault="00000000" w:rsidP="00491227">
      <w:pPr>
        <w:pStyle w:val="ListParagraph"/>
        <w:numPr>
          <w:ilvl w:val="0"/>
          <w:numId w:val="1"/>
        </w:numPr>
        <w:tabs>
          <w:tab w:val="left" w:pos="1441"/>
        </w:tabs>
        <w:spacing w:line="360" w:lineRule="auto"/>
        <w:ind w:right="505"/>
        <w:rPr>
          <w:sz w:val="24"/>
        </w:rPr>
      </w:pPr>
      <w:r>
        <w:rPr>
          <w:sz w:val="24"/>
        </w:rPr>
        <w:t>Provide</w:t>
      </w:r>
      <w:r>
        <w:rPr>
          <w:spacing w:val="-3"/>
          <w:sz w:val="24"/>
        </w:rPr>
        <w:t xml:space="preserve"> </w:t>
      </w:r>
      <w:r>
        <w:rPr>
          <w:sz w:val="24"/>
        </w:rPr>
        <w:t>for</w:t>
      </w:r>
      <w:r>
        <w:rPr>
          <w:spacing w:val="-1"/>
          <w:sz w:val="24"/>
        </w:rPr>
        <w:t xml:space="preserve"> </w:t>
      </w:r>
      <w:r>
        <w:rPr>
          <w:sz w:val="24"/>
        </w:rPr>
        <w:t>its</w:t>
      </w:r>
      <w:r>
        <w:rPr>
          <w:spacing w:val="-4"/>
          <w:sz w:val="24"/>
        </w:rPr>
        <w:t xml:space="preserve"> </w:t>
      </w:r>
      <w:r>
        <w:rPr>
          <w:sz w:val="24"/>
        </w:rPr>
        <w:t>self-governance</w:t>
      </w:r>
      <w:r>
        <w:rPr>
          <w:spacing w:val="-3"/>
          <w:sz w:val="24"/>
        </w:rPr>
        <w:t xml:space="preserve"> </w:t>
      </w:r>
      <w:r>
        <w:rPr>
          <w:sz w:val="24"/>
        </w:rPr>
        <w:t>by</w:t>
      </w:r>
      <w:r>
        <w:rPr>
          <w:spacing w:val="-2"/>
          <w:sz w:val="24"/>
        </w:rPr>
        <w:t xml:space="preserve"> </w:t>
      </w:r>
      <w:r>
        <w:rPr>
          <w:sz w:val="24"/>
        </w:rPr>
        <w:t>electing</w:t>
      </w:r>
      <w:r>
        <w:rPr>
          <w:spacing w:val="-7"/>
          <w:sz w:val="24"/>
        </w:rPr>
        <w:t xml:space="preserve"> </w:t>
      </w:r>
      <w:r>
        <w:rPr>
          <w:sz w:val="24"/>
        </w:rPr>
        <w:t>its</w:t>
      </w:r>
      <w:r>
        <w:rPr>
          <w:spacing w:val="-4"/>
          <w:sz w:val="24"/>
        </w:rPr>
        <w:t xml:space="preserve"> </w:t>
      </w:r>
      <w:r>
        <w:rPr>
          <w:sz w:val="24"/>
        </w:rPr>
        <w:t>own</w:t>
      </w:r>
      <w:r>
        <w:rPr>
          <w:spacing w:val="-7"/>
          <w:sz w:val="24"/>
        </w:rPr>
        <w:t xml:space="preserve"> </w:t>
      </w:r>
      <w:r>
        <w:rPr>
          <w:sz w:val="24"/>
        </w:rPr>
        <w:t>ministers</w:t>
      </w:r>
      <w:r>
        <w:rPr>
          <w:spacing w:val="-4"/>
          <w:sz w:val="24"/>
        </w:rPr>
        <w:t xml:space="preserve"> </w:t>
      </w:r>
      <w:r>
        <w:rPr>
          <w:sz w:val="24"/>
        </w:rPr>
        <w:t>and</w:t>
      </w:r>
      <w:r>
        <w:rPr>
          <w:spacing w:val="-2"/>
          <w:sz w:val="24"/>
        </w:rPr>
        <w:t xml:space="preserve"> </w:t>
      </w:r>
      <w:r>
        <w:rPr>
          <w:sz w:val="24"/>
        </w:rPr>
        <w:t>officers,</w:t>
      </w:r>
      <w:r>
        <w:rPr>
          <w:spacing w:val="-5"/>
          <w:sz w:val="24"/>
        </w:rPr>
        <w:t xml:space="preserve"> </w:t>
      </w:r>
      <w:r>
        <w:rPr>
          <w:sz w:val="24"/>
        </w:rPr>
        <w:t>appointing committees, and arranging for its meetings.</w:t>
      </w:r>
    </w:p>
    <w:p w14:paraId="1C4CE656" w14:textId="77777777" w:rsidR="008671E9" w:rsidRDefault="00000000" w:rsidP="00491227">
      <w:pPr>
        <w:pStyle w:val="ListParagraph"/>
        <w:numPr>
          <w:ilvl w:val="0"/>
          <w:numId w:val="1"/>
        </w:numPr>
        <w:tabs>
          <w:tab w:val="left" w:pos="1441"/>
        </w:tabs>
        <w:spacing w:line="360" w:lineRule="auto"/>
        <w:ind w:right="179"/>
        <w:rPr>
          <w:sz w:val="24"/>
        </w:rPr>
      </w:pPr>
      <w:r>
        <w:rPr>
          <w:sz w:val="24"/>
        </w:rPr>
        <w:t>Purchase</w:t>
      </w:r>
      <w:r>
        <w:rPr>
          <w:spacing w:val="-4"/>
          <w:sz w:val="24"/>
        </w:rPr>
        <w:t xml:space="preserve"> </w:t>
      </w:r>
      <w:r>
        <w:rPr>
          <w:sz w:val="24"/>
        </w:rPr>
        <w:t>or</w:t>
      </w:r>
      <w:r>
        <w:rPr>
          <w:spacing w:val="-2"/>
          <w:sz w:val="24"/>
        </w:rPr>
        <w:t xml:space="preserve"> </w:t>
      </w:r>
      <w:r>
        <w:rPr>
          <w:sz w:val="24"/>
        </w:rPr>
        <w:t>acquire</w:t>
      </w:r>
      <w:r>
        <w:rPr>
          <w:spacing w:val="-4"/>
          <w:sz w:val="24"/>
        </w:rPr>
        <w:t xml:space="preserve"> </w:t>
      </w:r>
      <w:r>
        <w:rPr>
          <w:sz w:val="24"/>
        </w:rPr>
        <w:t>by</w:t>
      </w:r>
      <w:r>
        <w:rPr>
          <w:spacing w:val="-7"/>
          <w:sz w:val="24"/>
        </w:rPr>
        <w:t xml:space="preserve"> </w:t>
      </w:r>
      <w:r>
        <w:rPr>
          <w:sz w:val="24"/>
        </w:rPr>
        <w:t>gift,</w:t>
      </w:r>
      <w:r>
        <w:rPr>
          <w:spacing w:val="-1"/>
          <w:sz w:val="24"/>
        </w:rPr>
        <w:t xml:space="preserve"> </w:t>
      </w:r>
      <w:r>
        <w:rPr>
          <w:sz w:val="24"/>
        </w:rPr>
        <w:t>bequest</w:t>
      </w:r>
      <w:r>
        <w:rPr>
          <w:spacing w:val="-3"/>
          <w:sz w:val="24"/>
        </w:rPr>
        <w:t xml:space="preserve"> </w:t>
      </w:r>
      <w:r>
        <w:rPr>
          <w:sz w:val="24"/>
        </w:rPr>
        <w:t>or</w:t>
      </w:r>
      <w:r>
        <w:rPr>
          <w:spacing w:val="-2"/>
          <w:sz w:val="24"/>
        </w:rPr>
        <w:t xml:space="preserve"> </w:t>
      </w:r>
      <w:r>
        <w:rPr>
          <w:sz w:val="24"/>
        </w:rPr>
        <w:t>otherwise,</w:t>
      </w:r>
      <w:r>
        <w:rPr>
          <w:spacing w:val="-9"/>
          <w:sz w:val="24"/>
        </w:rPr>
        <w:t xml:space="preserve"> </w:t>
      </w:r>
      <w:r>
        <w:rPr>
          <w:sz w:val="24"/>
        </w:rPr>
        <w:t>either</w:t>
      </w:r>
      <w:r>
        <w:rPr>
          <w:spacing w:val="-2"/>
          <w:sz w:val="24"/>
        </w:rPr>
        <w:t xml:space="preserve"> </w:t>
      </w:r>
      <w:r>
        <w:rPr>
          <w:sz w:val="24"/>
        </w:rPr>
        <w:t>directly</w:t>
      </w:r>
      <w:r>
        <w:rPr>
          <w:spacing w:val="-7"/>
          <w:sz w:val="24"/>
        </w:rPr>
        <w:t xml:space="preserve"> </w:t>
      </w:r>
      <w:r>
        <w:rPr>
          <w:sz w:val="24"/>
        </w:rPr>
        <w:t>or</w:t>
      </w:r>
      <w:r>
        <w:rPr>
          <w:spacing w:val="-2"/>
          <w:sz w:val="24"/>
        </w:rPr>
        <w:t xml:space="preserve"> </w:t>
      </w:r>
      <w:r>
        <w:rPr>
          <w:sz w:val="24"/>
        </w:rPr>
        <w:t>as</w:t>
      </w:r>
      <w:r>
        <w:rPr>
          <w:spacing w:val="-5"/>
          <w:sz w:val="24"/>
        </w:rPr>
        <w:t xml:space="preserve"> </w:t>
      </w:r>
      <w:r>
        <w:rPr>
          <w:sz w:val="24"/>
        </w:rPr>
        <w:t>trustees,</w:t>
      </w:r>
      <w:r>
        <w:rPr>
          <w:spacing w:val="-1"/>
          <w:sz w:val="24"/>
        </w:rPr>
        <w:t xml:space="preserve"> </w:t>
      </w:r>
      <w:r>
        <w:rPr>
          <w:sz w:val="24"/>
        </w:rPr>
        <w:t>and</w:t>
      </w:r>
      <w:r>
        <w:rPr>
          <w:spacing w:val="-3"/>
          <w:sz w:val="24"/>
        </w:rPr>
        <w:t xml:space="preserve"> </w:t>
      </w:r>
      <w:r>
        <w:rPr>
          <w:sz w:val="24"/>
        </w:rPr>
        <w:t>own, hold in trust, use, sell, convey, mortgage, lease, or otherwise dispose of, any property, real or chattel, as may be necessary for the furtherance of its purpose and goals, in accordance with the provisions of this Constitution and Bylaws.</w:t>
      </w:r>
    </w:p>
    <w:p w14:paraId="4D2D2A69" w14:textId="77777777" w:rsidR="008671E9" w:rsidRDefault="00000000" w:rsidP="00491227">
      <w:pPr>
        <w:pStyle w:val="ListParagraph"/>
        <w:numPr>
          <w:ilvl w:val="0"/>
          <w:numId w:val="1"/>
        </w:numPr>
        <w:tabs>
          <w:tab w:val="left" w:pos="1441"/>
        </w:tabs>
        <w:spacing w:line="360" w:lineRule="auto"/>
        <w:ind w:right="208"/>
        <w:rPr>
          <w:sz w:val="24"/>
        </w:rPr>
      </w:pPr>
      <w:r>
        <w:rPr>
          <w:sz w:val="24"/>
        </w:rPr>
        <w:t>Develop, support, provide for, and engage in ministry and programs, such as prayer, bible</w:t>
      </w:r>
      <w:r>
        <w:rPr>
          <w:spacing w:val="-6"/>
          <w:sz w:val="24"/>
        </w:rPr>
        <w:t xml:space="preserve"> </w:t>
      </w:r>
      <w:r>
        <w:rPr>
          <w:sz w:val="24"/>
        </w:rPr>
        <w:t>study,</w:t>
      </w:r>
      <w:r>
        <w:rPr>
          <w:spacing w:val="-4"/>
          <w:sz w:val="24"/>
        </w:rPr>
        <w:t xml:space="preserve"> </w:t>
      </w:r>
      <w:r>
        <w:rPr>
          <w:sz w:val="24"/>
        </w:rPr>
        <w:t>mission,</w:t>
      </w:r>
      <w:r>
        <w:rPr>
          <w:spacing w:val="-7"/>
          <w:sz w:val="24"/>
        </w:rPr>
        <w:t xml:space="preserve"> </w:t>
      </w:r>
      <w:r>
        <w:rPr>
          <w:sz w:val="24"/>
        </w:rPr>
        <w:t>evangelism,</w:t>
      </w:r>
      <w:r>
        <w:rPr>
          <w:spacing w:val="-4"/>
          <w:sz w:val="24"/>
        </w:rPr>
        <w:t xml:space="preserve"> </w:t>
      </w:r>
      <w:r>
        <w:rPr>
          <w:sz w:val="24"/>
        </w:rPr>
        <w:t>benevolence,</w:t>
      </w:r>
      <w:r>
        <w:rPr>
          <w:spacing w:val="-8"/>
          <w:sz w:val="24"/>
        </w:rPr>
        <w:t xml:space="preserve"> </w:t>
      </w:r>
      <w:r>
        <w:rPr>
          <w:sz w:val="24"/>
        </w:rPr>
        <w:t>relief,</w:t>
      </w:r>
      <w:r>
        <w:rPr>
          <w:spacing w:val="-4"/>
          <w:sz w:val="24"/>
        </w:rPr>
        <w:t xml:space="preserve"> </w:t>
      </w:r>
      <w:r>
        <w:rPr>
          <w:sz w:val="24"/>
        </w:rPr>
        <w:t>children,</w:t>
      </w:r>
      <w:r>
        <w:rPr>
          <w:spacing w:val="-4"/>
          <w:sz w:val="24"/>
        </w:rPr>
        <w:t xml:space="preserve"> </w:t>
      </w:r>
      <w:r>
        <w:rPr>
          <w:sz w:val="24"/>
        </w:rPr>
        <w:t>youth,</w:t>
      </w:r>
      <w:r>
        <w:rPr>
          <w:spacing w:val="-7"/>
          <w:sz w:val="24"/>
        </w:rPr>
        <w:t xml:space="preserve"> </w:t>
      </w:r>
      <w:r>
        <w:rPr>
          <w:sz w:val="24"/>
        </w:rPr>
        <w:t>marriage,</w:t>
      </w:r>
      <w:r>
        <w:rPr>
          <w:spacing w:val="-8"/>
          <w:sz w:val="24"/>
        </w:rPr>
        <w:t xml:space="preserve"> </w:t>
      </w:r>
      <w:r>
        <w:rPr>
          <w:sz w:val="24"/>
        </w:rPr>
        <w:t>family, education, leadership training, and community outreach.</w:t>
      </w:r>
    </w:p>
    <w:p w14:paraId="58C0EEB0" w14:textId="77777777" w:rsidR="008671E9" w:rsidRDefault="008671E9" w:rsidP="00491227">
      <w:pPr>
        <w:pStyle w:val="ListParagraph"/>
        <w:spacing w:line="360" w:lineRule="auto"/>
        <w:rPr>
          <w:sz w:val="24"/>
        </w:rPr>
        <w:sectPr w:rsidR="008671E9">
          <w:type w:val="continuous"/>
          <w:pgSz w:w="12240" w:h="15840"/>
          <w:pgMar w:top="1000" w:right="1080" w:bottom="280" w:left="1080" w:header="720" w:footer="720" w:gutter="0"/>
          <w:cols w:space="720"/>
        </w:sectPr>
      </w:pPr>
    </w:p>
    <w:p w14:paraId="7C91A908" w14:textId="77777777" w:rsidR="008671E9" w:rsidRDefault="00000000" w:rsidP="00491227">
      <w:pPr>
        <w:pStyle w:val="Heading1"/>
        <w:spacing w:before="77" w:line="360" w:lineRule="auto"/>
      </w:pPr>
      <w:r>
        <w:rPr>
          <w:u w:val="thick"/>
        </w:rPr>
        <w:lastRenderedPageBreak/>
        <w:t>ARTICLE</w:t>
      </w:r>
      <w:r>
        <w:rPr>
          <w:spacing w:val="-6"/>
          <w:u w:val="thick"/>
        </w:rPr>
        <w:t xml:space="preserve"> </w:t>
      </w:r>
      <w:r>
        <w:rPr>
          <w:u w:val="thick"/>
        </w:rPr>
        <w:t>III.</w:t>
      </w:r>
      <w:r>
        <w:rPr>
          <w:spacing w:val="-1"/>
          <w:u w:val="thick"/>
        </w:rPr>
        <w:t xml:space="preserve"> </w:t>
      </w:r>
      <w:r>
        <w:rPr>
          <w:u w:val="thick"/>
        </w:rPr>
        <w:t>AFFILIATION &amp; STATEMENT</w:t>
      </w:r>
      <w:r>
        <w:rPr>
          <w:spacing w:val="-4"/>
          <w:u w:val="thick"/>
        </w:rPr>
        <w:t xml:space="preserve"> </w:t>
      </w:r>
      <w:r>
        <w:rPr>
          <w:u w:val="thick"/>
        </w:rPr>
        <w:t xml:space="preserve">OF </w:t>
      </w:r>
      <w:r>
        <w:rPr>
          <w:spacing w:val="-2"/>
          <w:u w:val="thick"/>
        </w:rPr>
        <w:t>BELIEF</w:t>
      </w:r>
    </w:p>
    <w:p w14:paraId="7B0E829A" w14:textId="77777777" w:rsidR="008671E9" w:rsidRDefault="008671E9" w:rsidP="00491227">
      <w:pPr>
        <w:pStyle w:val="BodyText"/>
        <w:spacing w:line="360" w:lineRule="auto"/>
        <w:rPr>
          <w:b/>
        </w:rPr>
      </w:pPr>
    </w:p>
    <w:p w14:paraId="76B540F5" w14:textId="77777777" w:rsidR="008671E9" w:rsidRDefault="00000000" w:rsidP="00491227">
      <w:pPr>
        <w:pStyle w:val="BodyText"/>
        <w:spacing w:line="360" w:lineRule="auto"/>
      </w:pPr>
      <w:r>
        <w:rPr>
          <w:u w:val="single"/>
        </w:rPr>
        <w:t xml:space="preserve">Section 1. Affiliation with ACF USA. </w:t>
      </w:r>
      <w:r>
        <w:t>The Fellowship shall maintain membership in, and shall be affiliated with, the ACF USA of Greater Madison, the ACF USA Midwest Region and the ACF USA, Inc. under the constitution of the ACF USA of Greater Madison, Inc. in purpose, belief, organizational strategy, and programmatic initiatives. The term of this membership and affiliation shall be perpetual unless</w:t>
      </w:r>
      <w:r>
        <w:rPr>
          <w:spacing w:val="-3"/>
        </w:rPr>
        <w:t xml:space="preserve"> </w:t>
      </w:r>
      <w:r>
        <w:t>the</w:t>
      </w:r>
      <w:r>
        <w:rPr>
          <w:spacing w:val="-2"/>
        </w:rPr>
        <w:t xml:space="preserve"> </w:t>
      </w:r>
      <w:r>
        <w:t>Fellowship, by</w:t>
      </w:r>
      <w:r>
        <w:rPr>
          <w:spacing w:val="-1"/>
        </w:rPr>
        <w:t xml:space="preserve"> </w:t>
      </w:r>
      <w:r>
        <w:t>the</w:t>
      </w:r>
      <w:r>
        <w:rPr>
          <w:spacing w:val="-7"/>
        </w:rPr>
        <w:t xml:space="preserve"> </w:t>
      </w:r>
      <w:r>
        <w:t>vote</w:t>
      </w:r>
      <w:r>
        <w:rPr>
          <w:spacing w:val="-2"/>
        </w:rPr>
        <w:t xml:space="preserve"> </w:t>
      </w:r>
      <w:r>
        <w:t>of</w:t>
      </w:r>
      <w:r>
        <w:rPr>
          <w:spacing w:val="-4"/>
        </w:rPr>
        <w:t xml:space="preserve"> </w:t>
      </w:r>
      <w:r>
        <w:t>at</w:t>
      </w:r>
      <w:r>
        <w:rPr>
          <w:spacing w:val="-5"/>
        </w:rPr>
        <w:t xml:space="preserve"> </w:t>
      </w:r>
      <w:r>
        <w:t>least</w:t>
      </w:r>
      <w:r>
        <w:rPr>
          <w:spacing w:val="-1"/>
        </w:rPr>
        <w:t xml:space="preserve"> </w:t>
      </w:r>
      <w:r>
        <w:t>a</w:t>
      </w:r>
      <w:r>
        <w:rPr>
          <w:spacing w:val="-2"/>
        </w:rPr>
        <w:t xml:space="preserve"> </w:t>
      </w:r>
      <w:r>
        <w:t>two</w:t>
      </w:r>
      <w:proofErr w:type="gramStart"/>
      <w:r>
        <w:t>-</w:t>
      </w:r>
      <w:r>
        <w:rPr>
          <w:spacing w:val="-4"/>
        </w:rPr>
        <w:t xml:space="preserve"> </w:t>
      </w:r>
      <w:r>
        <w:t>third</w:t>
      </w:r>
      <w:proofErr w:type="gramEnd"/>
      <w:r>
        <w:rPr>
          <w:spacing w:val="-1"/>
        </w:rPr>
        <w:t xml:space="preserve"> </w:t>
      </w:r>
      <w:r>
        <w:t>majority</w:t>
      </w:r>
      <w:r>
        <w:rPr>
          <w:spacing w:val="-1"/>
        </w:rPr>
        <w:t xml:space="preserve"> </w:t>
      </w:r>
      <w:r>
        <w:t>of</w:t>
      </w:r>
      <w:r>
        <w:rPr>
          <w:spacing w:val="-4"/>
        </w:rPr>
        <w:t xml:space="preserve"> </w:t>
      </w:r>
      <w:r>
        <w:t>its</w:t>
      </w:r>
      <w:r>
        <w:rPr>
          <w:spacing w:val="-3"/>
        </w:rPr>
        <w:t xml:space="preserve"> </w:t>
      </w:r>
      <w:r>
        <w:t>Voting</w:t>
      </w:r>
      <w:r>
        <w:rPr>
          <w:spacing w:val="-6"/>
        </w:rPr>
        <w:t xml:space="preserve"> </w:t>
      </w:r>
      <w:r>
        <w:t>Membership, terminates the membership and affiliation.</w:t>
      </w:r>
    </w:p>
    <w:p w14:paraId="2289F051" w14:textId="77777777" w:rsidR="008671E9" w:rsidRDefault="00000000" w:rsidP="00491227">
      <w:pPr>
        <w:pStyle w:val="BodyText"/>
        <w:spacing w:before="275" w:line="360" w:lineRule="auto"/>
      </w:pPr>
      <w:r>
        <w:rPr>
          <w:u w:val="single"/>
        </w:rPr>
        <w:t xml:space="preserve">Section 2. Document of Affiliation. </w:t>
      </w:r>
      <w:r>
        <w:t>The Fellowship shall execute all documents evidencing its membership</w:t>
      </w:r>
      <w:r>
        <w:rPr>
          <w:spacing w:val="-2"/>
        </w:rPr>
        <w:t xml:space="preserve"> </w:t>
      </w:r>
      <w:r>
        <w:t>in</w:t>
      </w:r>
      <w:r>
        <w:rPr>
          <w:spacing w:val="-2"/>
        </w:rPr>
        <w:t xml:space="preserve"> </w:t>
      </w:r>
      <w:r>
        <w:t>and</w:t>
      </w:r>
      <w:r>
        <w:rPr>
          <w:spacing w:val="-2"/>
        </w:rPr>
        <w:t xml:space="preserve"> </w:t>
      </w:r>
      <w:r>
        <w:t>affiliation</w:t>
      </w:r>
      <w:r>
        <w:rPr>
          <w:spacing w:val="-7"/>
        </w:rPr>
        <w:t xml:space="preserve"> </w:t>
      </w:r>
      <w:r>
        <w:t>with the</w:t>
      </w:r>
      <w:r>
        <w:rPr>
          <w:spacing w:val="-8"/>
        </w:rPr>
        <w:t xml:space="preserve"> </w:t>
      </w:r>
      <w:r>
        <w:t>ACF</w:t>
      </w:r>
      <w:r>
        <w:rPr>
          <w:spacing w:val="-2"/>
        </w:rPr>
        <w:t xml:space="preserve"> </w:t>
      </w:r>
      <w:r>
        <w:t>USA</w:t>
      </w:r>
      <w:r>
        <w:rPr>
          <w:spacing w:val="-6"/>
        </w:rPr>
        <w:t xml:space="preserve"> </w:t>
      </w:r>
      <w:r>
        <w:t>of</w:t>
      </w:r>
      <w:r>
        <w:rPr>
          <w:spacing w:val="-1"/>
        </w:rPr>
        <w:t xml:space="preserve"> </w:t>
      </w:r>
      <w:r>
        <w:t>Greater</w:t>
      </w:r>
      <w:r>
        <w:rPr>
          <w:spacing w:val="-6"/>
        </w:rPr>
        <w:t xml:space="preserve"> </w:t>
      </w:r>
      <w:r>
        <w:t>Madison including</w:t>
      </w:r>
      <w:r>
        <w:rPr>
          <w:spacing w:val="-2"/>
        </w:rPr>
        <w:t xml:space="preserve"> </w:t>
      </w:r>
      <w:r>
        <w:t>memoranda,</w:t>
      </w:r>
      <w:r>
        <w:rPr>
          <w:spacing w:val="-5"/>
        </w:rPr>
        <w:t xml:space="preserve"> </w:t>
      </w:r>
      <w:r>
        <w:t>statements of affiliation, and/or any similar documents.</w:t>
      </w:r>
    </w:p>
    <w:p w14:paraId="20D509E7" w14:textId="77777777" w:rsidR="008671E9" w:rsidRDefault="008671E9" w:rsidP="00491227">
      <w:pPr>
        <w:pStyle w:val="BodyText"/>
        <w:spacing w:line="360" w:lineRule="auto"/>
      </w:pPr>
    </w:p>
    <w:p w14:paraId="27E9986B" w14:textId="77777777" w:rsidR="008671E9" w:rsidRDefault="00000000" w:rsidP="00491227">
      <w:pPr>
        <w:pStyle w:val="BodyText"/>
        <w:spacing w:line="360" w:lineRule="auto"/>
      </w:pPr>
      <w:r>
        <w:rPr>
          <w:u w:val="single"/>
        </w:rPr>
        <w:t xml:space="preserve">Section 3. Participation in ACF of Greater Madison Matters. </w:t>
      </w:r>
      <w:r>
        <w:t>As a member of the ACF of Greater Madison,</w:t>
      </w:r>
      <w:r>
        <w:rPr>
          <w:spacing w:val="-1"/>
        </w:rPr>
        <w:t xml:space="preserve"> </w:t>
      </w:r>
      <w:r>
        <w:t>the</w:t>
      </w:r>
      <w:r>
        <w:rPr>
          <w:spacing w:val="-4"/>
        </w:rPr>
        <w:t xml:space="preserve"> </w:t>
      </w:r>
      <w:r>
        <w:t>Fellowship</w:t>
      </w:r>
      <w:r>
        <w:rPr>
          <w:spacing w:val="-3"/>
        </w:rPr>
        <w:t xml:space="preserve"> </w:t>
      </w:r>
      <w:r>
        <w:t>shall</w:t>
      </w:r>
      <w:r>
        <w:rPr>
          <w:spacing w:val="-3"/>
        </w:rPr>
        <w:t xml:space="preserve"> </w:t>
      </w:r>
      <w:r>
        <w:t>participate</w:t>
      </w:r>
      <w:r>
        <w:rPr>
          <w:spacing w:val="-4"/>
        </w:rPr>
        <w:t xml:space="preserve"> </w:t>
      </w:r>
      <w:r>
        <w:t>in</w:t>
      </w:r>
      <w:r>
        <w:rPr>
          <w:spacing w:val="-3"/>
        </w:rPr>
        <w:t xml:space="preserve"> </w:t>
      </w:r>
      <w:r>
        <w:t>the</w:t>
      </w:r>
      <w:r>
        <w:rPr>
          <w:spacing w:val="-4"/>
        </w:rPr>
        <w:t xml:space="preserve"> </w:t>
      </w:r>
      <w:r>
        <w:t>activities</w:t>
      </w:r>
      <w:r>
        <w:rPr>
          <w:spacing w:val="-4"/>
        </w:rPr>
        <w:t xml:space="preserve"> </w:t>
      </w:r>
      <w:r>
        <w:t>and</w:t>
      </w:r>
      <w:r>
        <w:rPr>
          <w:spacing w:val="-3"/>
        </w:rPr>
        <w:t xml:space="preserve"> </w:t>
      </w:r>
      <w:r>
        <w:t>programs</w:t>
      </w:r>
      <w:r>
        <w:rPr>
          <w:spacing w:val="-4"/>
        </w:rPr>
        <w:t xml:space="preserve"> </w:t>
      </w:r>
      <w:r>
        <w:t>of</w:t>
      </w:r>
      <w:r>
        <w:rPr>
          <w:spacing w:val="-2"/>
        </w:rPr>
        <w:t xml:space="preserve"> </w:t>
      </w:r>
      <w:r>
        <w:t>the</w:t>
      </w:r>
      <w:r>
        <w:rPr>
          <w:spacing w:val="-8"/>
        </w:rPr>
        <w:t xml:space="preserve"> </w:t>
      </w:r>
      <w:r>
        <w:t>ACF of</w:t>
      </w:r>
      <w:r>
        <w:rPr>
          <w:spacing w:val="-5"/>
        </w:rPr>
        <w:t xml:space="preserve"> </w:t>
      </w:r>
      <w:r>
        <w:t>Greater</w:t>
      </w:r>
      <w:r>
        <w:rPr>
          <w:spacing w:val="-2"/>
        </w:rPr>
        <w:t xml:space="preserve"> </w:t>
      </w:r>
      <w:r>
        <w:t>Madison.</w:t>
      </w:r>
    </w:p>
    <w:p w14:paraId="47890EDF" w14:textId="77777777" w:rsidR="008671E9" w:rsidRDefault="00000000" w:rsidP="00491227">
      <w:pPr>
        <w:pStyle w:val="BodyText"/>
        <w:spacing w:before="273" w:line="360" w:lineRule="auto"/>
        <w:ind w:right="93"/>
      </w:pPr>
      <w:r>
        <w:rPr>
          <w:u w:val="single"/>
        </w:rPr>
        <w:t>Section</w:t>
      </w:r>
      <w:r>
        <w:rPr>
          <w:spacing w:val="-2"/>
          <w:u w:val="single"/>
        </w:rPr>
        <w:t xml:space="preserve"> </w:t>
      </w:r>
      <w:r>
        <w:rPr>
          <w:u w:val="single"/>
        </w:rPr>
        <w:t>4.</w:t>
      </w:r>
      <w:r>
        <w:rPr>
          <w:spacing w:val="-5"/>
          <w:u w:val="single"/>
        </w:rPr>
        <w:t xml:space="preserve"> </w:t>
      </w:r>
      <w:r>
        <w:rPr>
          <w:u w:val="single"/>
        </w:rPr>
        <w:t>Control</w:t>
      </w:r>
      <w:r>
        <w:rPr>
          <w:spacing w:val="-2"/>
          <w:u w:val="single"/>
        </w:rPr>
        <w:t xml:space="preserve"> </w:t>
      </w:r>
      <w:r>
        <w:rPr>
          <w:u w:val="single"/>
        </w:rPr>
        <w:t>of</w:t>
      </w:r>
      <w:r>
        <w:rPr>
          <w:spacing w:val="-2"/>
          <w:u w:val="single"/>
        </w:rPr>
        <w:t xml:space="preserve"> </w:t>
      </w:r>
      <w:r>
        <w:rPr>
          <w:u w:val="single"/>
        </w:rPr>
        <w:t>Fellowship</w:t>
      </w:r>
      <w:r>
        <w:rPr>
          <w:spacing w:val="-6"/>
          <w:u w:val="single"/>
        </w:rPr>
        <w:t xml:space="preserve"> </w:t>
      </w:r>
      <w:r>
        <w:rPr>
          <w:u w:val="single"/>
        </w:rPr>
        <w:t>Funds</w:t>
      </w:r>
      <w:r>
        <w:rPr>
          <w:spacing w:val="-4"/>
          <w:u w:val="single"/>
        </w:rPr>
        <w:t xml:space="preserve"> </w:t>
      </w:r>
      <w:r>
        <w:rPr>
          <w:u w:val="single"/>
        </w:rPr>
        <w:t>and</w:t>
      </w:r>
      <w:r>
        <w:rPr>
          <w:spacing w:val="-2"/>
          <w:u w:val="single"/>
        </w:rPr>
        <w:t xml:space="preserve"> </w:t>
      </w:r>
      <w:r>
        <w:rPr>
          <w:u w:val="single"/>
        </w:rPr>
        <w:t xml:space="preserve">Assets. </w:t>
      </w:r>
      <w:r>
        <w:t>Notwithstanding</w:t>
      </w:r>
      <w:r>
        <w:rPr>
          <w:spacing w:val="-2"/>
        </w:rPr>
        <w:t xml:space="preserve"> </w:t>
      </w:r>
      <w:r>
        <w:t>the</w:t>
      </w:r>
      <w:r>
        <w:rPr>
          <w:spacing w:val="-8"/>
        </w:rPr>
        <w:t xml:space="preserve"> </w:t>
      </w:r>
      <w:r>
        <w:t>membership</w:t>
      </w:r>
      <w:r>
        <w:rPr>
          <w:spacing w:val="-2"/>
        </w:rPr>
        <w:t xml:space="preserve"> </w:t>
      </w:r>
      <w:r>
        <w:t>in,</w:t>
      </w:r>
      <w:r>
        <w:rPr>
          <w:spacing w:val="-1"/>
        </w:rPr>
        <w:t xml:space="preserve"> </w:t>
      </w:r>
      <w:r>
        <w:t>and</w:t>
      </w:r>
      <w:r>
        <w:rPr>
          <w:spacing w:val="-2"/>
        </w:rPr>
        <w:t xml:space="preserve"> </w:t>
      </w:r>
      <w:r>
        <w:t>affiliation with, the</w:t>
      </w:r>
      <w:r>
        <w:rPr>
          <w:spacing w:val="-5"/>
        </w:rPr>
        <w:t xml:space="preserve"> </w:t>
      </w:r>
      <w:r>
        <w:t>ACF USA of Greater</w:t>
      </w:r>
      <w:r>
        <w:rPr>
          <w:spacing w:val="-3"/>
        </w:rPr>
        <w:t xml:space="preserve"> </w:t>
      </w:r>
      <w:r>
        <w:t>Madison, the Fellowship shall retain authority</w:t>
      </w:r>
      <w:r>
        <w:rPr>
          <w:spacing w:val="-4"/>
        </w:rPr>
        <w:t xml:space="preserve"> </w:t>
      </w:r>
      <w:r>
        <w:t>over</w:t>
      </w:r>
      <w:r>
        <w:rPr>
          <w:spacing w:val="-2"/>
        </w:rPr>
        <w:t xml:space="preserve"> </w:t>
      </w:r>
      <w:r>
        <w:t>its</w:t>
      </w:r>
      <w:r>
        <w:rPr>
          <w:spacing w:val="-1"/>
        </w:rPr>
        <w:t xml:space="preserve"> </w:t>
      </w:r>
      <w:r>
        <w:t>funds</w:t>
      </w:r>
      <w:r>
        <w:rPr>
          <w:spacing w:val="-1"/>
        </w:rPr>
        <w:t xml:space="preserve"> </w:t>
      </w:r>
      <w:r>
        <w:t>and</w:t>
      </w:r>
      <w:r>
        <w:rPr>
          <w:spacing w:val="-4"/>
        </w:rPr>
        <w:t xml:space="preserve"> </w:t>
      </w:r>
      <w:proofErr w:type="gramStart"/>
      <w:r>
        <w:t>assets, and</w:t>
      </w:r>
      <w:proofErr w:type="gramEnd"/>
      <w:r>
        <w:rPr>
          <w:spacing w:val="-2"/>
        </w:rPr>
        <w:t xml:space="preserve"> </w:t>
      </w:r>
      <w:r>
        <w:t>shall</w:t>
      </w:r>
      <w:r>
        <w:rPr>
          <w:spacing w:val="-2"/>
        </w:rPr>
        <w:t xml:space="preserve"> </w:t>
      </w:r>
      <w:r>
        <w:t>retain</w:t>
      </w:r>
      <w:r>
        <w:rPr>
          <w:spacing w:val="-2"/>
        </w:rPr>
        <w:t xml:space="preserve"> </w:t>
      </w:r>
      <w:r>
        <w:t>authority</w:t>
      </w:r>
      <w:r>
        <w:rPr>
          <w:spacing w:val="-2"/>
        </w:rPr>
        <w:t xml:space="preserve"> </w:t>
      </w:r>
      <w:r>
        <w:t>over</w:t>
      </w:r>
      <w:r>
        <w:rPr>
          <w:spacing w:val="-5"/>
        </w:rPr>
        <w:t xml:space="preserve"> </w:t>
      </w:r>
      <w:r>
        <w:t>the</w:t>
      </w:r>
      <w:r>
        <w:rPr>
          <w:spacing w:val="-3"/>
        </w:rPr>
        <w:t xml:space="preserve"> </w:t>
      </w:r>
      <w:r>
        <w:t>organization</w:t>
      </w:r>
      <w:r>
        <w:rPr>
          <w:spacing w:val="-2"/>
        </w:rPr>
        <w:t xml:space="preserve"> </w:t>
      </w:r>
      <w:r>
        <w:t>and</w:t>
      </w:r>
      <w:r>
        <w:rPr>
          <w:spacing w:val="-7"/>
        </w:rPr>
        <w:t xml:space="preserve"> </w:t>
      </w:r>
      <w:r>
        <w:t>conduct</w:t>
      </w:r>
      <w:r>
        <w:rPr>
          <w:spacing w:val="-2"/>
        </w:rPr>
        <w:t xml:space="preserve"> </w:t>
      </w:r>
      <w:r>
        <w:t>of</w:t>
      </w:r>
      <w:r>
        <w:rPr>
          <w:spacing w:val="-5"/>
        </w:rPr>
        <w:t xml:space="preserve"> </w:t>
      </w:r>
      <w:r>
        <w:t>the</w:t>
      </w:r>
      <w:r>
        <w:rPr>
          <w:spacing w:val="-3"/>
        </w:rPr>
        <w:t xml:space="preserve"> </w:t>
      </w:r>
      <w:r>
        <w:t>Fellowship’s</w:t>
      </w:r>
      <w:r>
        <w:rPr>
          <w:spacing w:val="-5"/>
        </w:rPr>
        <w:t xml:space="preserve"> </w:t>
      </w:r>
      <w:r>
        <w:t>programs</w:t>
      </w:r>
      <w:r>
        <w:rPr>
          <w:spacing w:val="-4"/>
        </w:rPr>
        <w:t xml:space="preserve"> </w:t>
      </w:r>
      <w:r>
        <w:t>and</w:t>
      </w:r>
      <w:r>
        <w:rPr>
          <w:spacing w:val="-2"/>
        </w:rPr>
        <w:t xml:space="preserve"> </w:t>
      </w:r>
      <w:r>
        <w:t>activities within the jurisdiction of the Fellowship. The Fellowship shall participate in the ACF of Greater Madison activities to the extent that those activities are consistent with the purpose, aspirations, and abilities of the members of the Fellowship.</w:t>
      </w:r>
    </w:p>
    <w:p w14:paraId="700C5E38" w14:textId="77777777" w:rsidR="008671E9" w:rsidRDefault="00000000" w:rsidP="00491227">
      <w:pPr>
        <w:pStyle w:val="BodyText"/>
        <w:spacing w:before="274" w:line="360" w:lineRule="auto"/>
      </w:pPr>
      <w:r>
        <w:t>The</w:t>
      </w:r>
      <w:r>
        <w:rPr>
          <w:spacing w:val="-3"/>
        </w:rPr>
        <w:t xml:space="preserve"> </w:t>
      </w:r>
      <w:r>
        <w:t>basic</w:t>
      </w:r>
      <w:r>
        <w:rPr>
          <w:spacing w:val="-3"/>
        </w:rPr>
        <w:t xml:space="preserve"> </w:t>
      </w:r>
      <w:r>
        <w:t>biblical</w:t>
      </w:r>
      <w:r>
        <w:rPr>
          <w:spacing w:val="-2"/>
        </w:rPr>
        <w:t xml:space="preserve"> </w:t>
      </w:r>
      <w:r>
        <w:t>doctrines</w:t>
      </w:r>
      <w:r>
        <w:rPr>
          <w:spacing w:val="-5"/>
        </w:rPr>
        <w:t xml:space="preserve"> </w:t>
      </w:r>
      <w:r>
        <w:t>to</w:t>
      </w:r>
      <w:r>
        <w:rPr>
          <w:spacing w:val="-2"/>
        </w:rPr>
        <w:t xml:space="preserve"> </w:t>
      </w:r>
      <w:r>
        <w:t>which</w:t>
      </w:r>
      <w:r>
        <w:rPr>
          <w:spacing w:val="-2"/>
        </w:rPr>
        <w:t xml:space="preserve"> </w:t>
      </w:r>
      <w:r>
        <w:t>the</w:t>
      </w:r>
      <w:r>
        <w:rPr>
          <w:spacing w:val="-8"/>
        </w:rPr>
        <w:t xml:space="preserve"> </w:t>
      </w:r>
      <w:r>
        <w:t>Fellowship</w:t>
      </w:r>
      <w:r>
        <w:rPr>
          <w:spacing w:val="-2"/>
        </w:rPr>
        <w:t xml:space="preserve"> </w:t>
      </w:r>
      <w:r>
        <w:t>subscribes</w:t>
      </w:r>
      <w:r>
        <w:rPr>
          <w:spacing w:val="-5"/>
        </w:rPr>
        <w:t xml:space="preserve"> </w:t>
      </w:r>
      <w:r>
        <w:t>are</w:t>
      </w:r>
      <w:r>
        <w:rPr>
          <w:spacing w:val="-3"/>
        </w:rPr>
        <w:t xml:space="preserve"> </w:t>
      </w:r>
      <w:r>
        <w:t>beliefs</w:t>
      </w:r>
      <w:r>
        <w:rPr>
          <w:spacing w:val="-4"/>
        </w:rPr>
        <w:t xml:space="preserve"> </w:t>
      </w:r>
      <w:r>
        <w:t>that</w:t>
      </w:r>
      <w:r>
        <w:rPr>
          <w:spacing w:val="-2"/>
        </w:rPr>
        <w:t xml:space="preserve"> </w:t>
      </w:r>
      <w:r>
        <w:t>are</w:t>
      </w:r>
      <w:r>
        <w:rPr>
          <w:spacing w:val="-8"/>
        </w:rPr>
        <w:t xml:space="preserve"> </w:t>
      </w:r>
      <w:r>
        <w:t>fundamental</w:t>
      </w:r>
      <w:r>
        <w:rPr>
          <w:spacing w:val="-2"/>
        </w:rPr>
        <w:t xml:space="preserve"> </w:t>
      </w:r>
      <w:r>
        <w:t>to Christian churches or fellowships, and may be summarized as follows:</w:t>
      </w:r>
    </w:p>
    <w:p w14:paraId="2587890D" w14:textId="77777777" w:rsidR="008671E9" w:rsidRDefault="008671E9" w:rsidP="00491227">
      <w:pPr>
        <w:pStyle w:val="BodyText"/>
        <w:spacing w:line="360" w:lineRule="auto"/>
      </w:pPr>
    </w:p>
    <w:p w14:paraId="5BA17131" w14:textId="77777777" w:rsidR="008671E9" w:rsidRDefault="00000000" w:rsidP="00491227">
      <w:pPr>
        <w:pStyle w:val="BodyText"/>
        <w:spacing w:line="360" w:lineRule="auto"/>
        <w:ind w:left="101"/>
      </w:pPr>
      <w:r>
        <w:rPr>
          <w:u w:val="single"/>
        </w:rPr>
        <w:t>Section</w:t>
      </w:r>
      <w:r>
        <w:rPr>
          <w:spacing w:val="-1"/>
          <w:u w:val="single"/>
        </w:rPr>
        <w:t xml:space="preserve"> </w:t>
      </w:r>
      <w:r>
        <w:rPr>
          <w:u w:val="single"/>
        </w:rPr>
        <w:t>1.</w:t>
      </w:r>
      <w:r>
        <w:rPr>
          <w:spacing w:val="-4"/>
          <w:u w:val="single"/>
        </w:rPr>
        <w:t xml:space="preserve"> </w:t>
      </w:r>
      <w:r>
        <w:rPr>
          <w:u w:val="single"/>
        </w:rPr>
        <w:t>On</w:t>
      </w:r>
      <w:r>
        <w:rPr>
          <w:spacing w:val="-2"/>
          <w:u w:val="single"/>
        </w:rPr>
        <w:t xml:space="preserve"> </w:t>
      </w:r>
      <w:r>
        <w:rPr>
          <w:u w:val="single"/>
        </w:rPr>
        <w:t>the</w:t>
      </w:r>
      <w:r>
        <w:rPr>
          <w:spacing w:val="-6"/>
          <w:u w:val="single"/>
        </w:rPr>
        <w:t xml:space="preserve"> </w:t>
      </w:r>
      <w:r>
        <w:rPr>
          <w:u w:val="single"/>
        </w:rPr>
        <w:t>Scriptures.</w:t>
      </w:r>
      <w:r>
        <w:t xml:space="preserve"> We</w:t>
      </w:r>
      <w:r>
        <w:rPr>
          <w:spacing w:val="-2"/>
        </w:rPr>
        <w:t xml:space="preserve"> </w:t>
      </w:r>
      <w:r>
        <w:t>believe</w:t>
      </w:r>
      <w:r>
        <w:rPr>
          <w:spacing w:val="-1"/>
        </w:rPr>
        <w:t xml:space="preserve"> </w:t>
      </w:r>
      <w:r>
        <w:t>that</w:t>
      </w:r>
      <w:r>
        <w:rPr>
          <w:spacing w:val="-6"/>
        </w:rPr>
        <w:t xml:space="preserve"> </w:t>
      </w:r>
      <w:r>
        <w:t>“All</w:t>
      </w:r>
      <w:r>
        <w:rPr>
          <w:spacing w:val="-5"/>
        </w:rPr>
        <w:t xml:space="preserve"> </w:t>
      </w:r>
      <w:r>
        <w:t>Scripture</w:t>
      </w:r>
      <w:r>
        <w:rPr>
          <w:spacing w:val="-2"/>
        </w:rPr>
        <w:t xml:space="preserve"> </w:t>
      </w:r>
      <w:r>
        <w:t>is</w:t>
      </w:r>
      <w:r>
        <w:rPr>
          <w:spacing w:val="-3"/>
        </w:rPr>
        <w:t xml:space="preserve"> </w:t>
      </w:r>
      <w:r>
        <w:t>breathed</w:t>
      </w:r>
      <w:r>
        <w:rPr>
          <w:spacing w:val="-2"/>
        </w:rPr>
        <w:t xml:space="preserve"> </w:t>
      </w:r>
      <w:r>
        <w:t>out</w:t>
      </w:r>
      <w:r>
        <w:rPr>
          <w:spacing w:val="-1"/>
        </w:rPr>
        <w:t xml:space="preserve"> </w:t>
      </w:r>
      <w:r>
        <w:t>by</w:t>
      </w:r>
      <w:r>
        <w:rPr>
          <w:spacing w:val="-6"/>
        </w:rPr>
        <w:t xml:space="preserve"> </w:t>
      </w:r>
      <w:r>
        <w:t>God</w:t>
      </w:r>
      <w:r>
        <w:rPr>
          <w:spacing w:val="-2"/>
        </w:rPr>
        <w:t xml:space="preserve"> </w:t>
      </w:r>
      <w:r>
        <w:t>and</w:t>
      </w:r>
      <w:r>
        <w:rPr>
          <w:spacing w:val="-6"/>
        </w:rPr>
        <w:t xml:space="preserve"> </w:t>
      </w:r>
      <w:r>
        <w:t>profitable</w:t>
      </w:r>
      <w:r>
        <w:rPr>
          <w:spacing w:val="-2"/>
        </w:rPr>
        <w:t xml:space="preserve"> </w:t>
      </w:r>
      <w:r>
        <w:t>for teaching, for reproof, for correction, and for training in righteousness, that the man of God may be</w:t>
      </w:r>
    </w:p>
    <w:p w14:paraId="5B804ADA" w14:textId="77777777" w:rsidR="008671E9" w:rsidRDefault="00000000" w:rsidP="00491227">
      <w:pPr>
        <w:pStyle w:val="BodyText"/>
        <w:spacing w:before="3" w:line="360" w:lineRule="auto"/>
        <w:ind w:left="101"/>
      </w:pPr>
      <w:r>
        <w:t>competent,</w:t>
      </w:r>
      <w:r>
        <w:rPr>
          <w:spacing w:val="2"/>
        </w:rPr>
        <w:t xml:space="preserve"> </w:t>
      </w:r>
      <w:r>
        <w:t>equipped for</w:t>
      </w:r>
      <w:r>
        <w:rPr>
          <w:spacing w:val="1"/>
        </w:rPr>
        <w:t xml:space="preserve"> </w:t>
      </w:r>
      <w:r>
        <w:t>every</w:t>
      </w:r>
      <w:r>
        <w:rPr>
          <w:spacing w:val="-4"/>
        </w:rPr>
        <w:t xml:space="preserve"> </w:t>
      </w:r>
      <w:r>
        <w:t>good work” (2</w:t>
      </w:r>
      <w:r>
        <w:rPr>
          <w:spacing w:val="-5"/>
        </w:rPr>
        <w:t xml:space="preserve"> </w:t>
      </w:r>
      <w:r>
        <w:t>Timothy</w:t>
      </w:r>
      <w:r>
        <w:rPr>
          <w:spacing w:val="1"/>
        </w:rPr>
        <w:t xml:space="preserve"> </w:t>
      </w:r>
      <w:r>
        <w:t>3:16-17,</w:t>
      </w:r>
      <w:r>
        <w:rPr>
          <w:spacing w:val="-2"/>
        </w:rPr>
        <w:t xml:space="preserve"> ESV).</w:t>
      </w:r>
    </w:p>
    <w:p w14:paraId="63C4762B" w14:textId="77777777" w:rsidR="008671E9" w:rsidRDefault="008671E9" w:rsidP="00491227">
      <w:pPr>
        <w:pStyle w:val="BodyText"/>
        <w:spacing w:line="360" w:lineRule="auto"/>
      </w:pPr>
    </w:p>
    <w:p w14:paraId="02F63BD2" w14:textId="77777777" w:rsidR="008671E9" w:rsidRDefault="00000000" w:rsidP="00491227">
      <w:pPr>
        <w:pStyle w:val="BodyText"/>
        <w:spacing w:line="360" w:lineRule="auto"/>
        <w:ind w:left="101" w:right="93"/>
      </w:pPr>
      <w:r>
        <w:rPr>
          <w:u w:val="single"/>
        </w:rPr>
        <w:t>Section 2. On God and His Attributes.</w:t>
      </w:r>
      <w:r>
        <w:t xml:space="preserve"> We believe that there is one God, according to Deuteronomy “Hear, O Israel: The Lord our God, the Lord is one. You shall love the Lord your God with all your heart</w:t>
      </w:r>
      <w:r>
        <w:rPr>
          <w:spacing w:val="-1"/>
        </w:rPr>
        <w:t xml:space="preserve"> </w:t>
      </w:r>
      <w:r>
        <w:t>and</w:t>
      </w:r>
      <w:r>
        <w:rPr>
          <w:spacing w:val="-1"/>
        </w:rPr>
        <w:t xml:space="preserve"> </w:t>
      </w:r>
      <w:r>
        <w:t>with</w:t>
      </w:r>
      <w:r>
        <w:rPr>
          <w:spacing w:val="-6"/>
        </w:rPr>
        <w:t xml:space="preserve"> </w:t>
      </w:r>
      <w:r>
        <w:t>all</w:t>
      </w:r>
      <w:r>
        <w:rPr>
          <w:spacing w:val="-1"/>
        </w:rPr>
        <w:t xml:space="preserve"> </w:t>
      </w:r>
      <w:r>
        <w:t>your</w:t>
      </w:r>
      <w:r>
        <w:rPr>
          <w:spacing w:val="-4"/>
        </w:rPr>
        <w:t xml:space="preserve"> </w:t>
      </w:r>
      <w:r>
        <w:t>soul</w:t>
      </w:r>
      <w:r>
        <w:rPr>
          <w:spacing w:val="-1"/>
        </w:rPr>
        <w:t xml:space="preserve"> </w:t>
      </w:r>
      <w:r>
        <w:t>and</w:t>
      </w:r>
      <w:r>
        <w:rPr>
          <w:spacing w:val="-1"/>
        </w:rPr>
        <w:t xml:space="preserve"> </w:t>
      </w:r>
      <w:r>
        <w:t>with</w:t>
      </w:r>
      <w:r>
        <w:rPr>
          <w:spacing w:val="-1"/>
        </w:rPr>
        <w:t xml:space="preserve"> </w:t>
      </w:r>
      <w:r>
        <w:t>all</w:t>
      </w:r>
      <w:r>
        <w:rPr>
          <w:spacing w:val="-5"/>
        </w:rPr>
        <w:t xml:space="preserve"> </w:t>
      </w:r>
      <w:proofErr w:type="spellStart"/>
      <w:r>
        <w:t>your</w:t>
      </w:r>
      <w:proofErr w:type="spellEnd"/>
      <w:r>
        <w:rPr>
          <w:spacing w:val="-4"/>
        </w:rPr>
        <w:t xml:space="preserve"> </w:t>
      </w:r>
      <w:r>
        <w:t>might. And</w:t>
      </w:r>
      <w:r>
        <w:rPr>
          <w:spacing w:val="-7"/>
        </w:rPr>
        <w:t xml:space="preserve"> </w:t>
      </w:r>
      <w:r>
        <w:t>these</w:t>
      </w:r>
      <w:r>
        <w:rPr>
          <w:spacing w:val="-2"/>
        </w:rPr>
        <w:t xml:space="preserve"> </w:t>
      </w:r>
      <w:r>
        <w:t>words</w:t>
      </w:r>
      <w:r>
        <w:rPr>
          <w:spacing w:val="-3"/>
        </w:rPr>
        <w:t xml:space="preserve"> </w:t>
      </w:r>
      <w:r>
        <w:t>that</w:t>
      </w:r>
      <w:r>
        <w:rPr>
          <w:spacing w:val="-1"/>
        </w:rPr>
        <w:t xml:space="preserve"> </w:t>
      </w:r>
      <w:r>
        <w:t>I</w:t>
      </w:r>
      <w:r>
        <w:rPr>
          <w:spacing w:val="-4"/>
        </w:rPr>
        <w:t xml:space="preserve"> </w:t>
      </w:r>
      <w:r>
        <w:t>command you</w:t>
      </w:r>
      <w:r>
        <w:rPr>
          <w:spacing w:val="-6"/>
        </w:rPr>
        <w:t xml:space="preserve"> </w:t>
      </w:r>
      <w:r>
        <w:t>today</w:t>
      </w:r>
      <w:r>
        <w:rPr>
          <w:spacing w:val="-2"/>
        </w:rPr>
        <w:t xml:space="preserve"> </w:t>
      </w:r>
      <w:r>
        <w:t>shall be</w:t>
      </w:r>
      <w:r>
        <w:rPr>
          <w:spacing w:val="-2"/>
        </w:rPr>
        <w:t xml:space="preserve"> </w:t>
      </w:r>
      <w:proofErr w:type="gramStart"/>
      <w:r>
        <w:t>on</w:t>
      </w:r>
      <w:proofErr w:type="gramEnd"/>
      <w:r>
        <w:rPr>
          <w:spacing w:val="-1"/>
        </w:rPr>
        <w:t xml:space="preserve"> </w:t>
      </w:r>
      <w:r>
        <w:t>your</w:t>
      </w:r>
      <w:r>
        <w:rPr>
          <w:spacing w:val="-4"/>
        </w:rPr>
        <w:t xml:space="preserve"> </w:t>
      </w:r>
      <w:r>
        <w:t>heart.</w:t>
      </w:r>
      <w:r>
        <w:rPr>
          <w:spacing w:val="-3"/>
        </w:rPr>
        <w:t xml:space="preserve"> </w:t>
      </w:r>
      <w:r>
        <w:t>You</w:t>
      </w:r>
      <w:r>
        <w:rPr>
          <w:spacing w:val="-2"/>
        </w:rPr>
        <w:t xml:space="preserve"> </w:t>
      </w:r>
      <w:r>
        <w:t>shall</w:t>
      </w:r>
      <w:r>
        <w:rPr>
          <w:spacing w:val="-1"/>
        </w:rPr>
        <w:t xml:space="preserve"> </w:t>
      </w:r>
      <w:r>
        <w:t>teach</w:t>
      </w:r>
      <w:r>
        <w:rPr>
          <w:spacing w:val="-1"/>
        </w:rPr>
        <w:t xml:space="preserve"> </w:t>
      </w:r>
      <w:r>
        <w:t>them</w:t>
      </w:r>
      <w:r>
        <w:rPr>
          <w:spacing w:val="-6"/>
        </w:rPr>
        <w:t xml:space="preserve"> </w:t>
      </w:r>
      <w:r>
        <w:t>diligently</w:t>
      </w:r>
      <w:r>
        <w:rPr>
          <w:spacing w:val="-6"/>
        </w:rPr>
        <w:t xml:space="preserve"> </w:t>
      </w:r>
      <w:r>
        <w:t>to</w:t>
      </w:r>
      <w:r>
        <w:rPr>
          <w:spacing w:val="-1"/>
        </w:rPr>
        <w:t xml:space="preserve"> </w:t>
      </w:r>
      <w:r>
        <w:t xml:space="preserve">your </w:t>
      </w:r>
      <w:proofErr w:type="gramStart"/>
      <w:r>
        <w:t>children,</w:t>
      </w:r>
      <w:r>
        <w:rPr>
          <w:spacing w:val="-4"/>
        </w:rPr>
        <w:t xml:space="preserve"> </w:t>
      </w:r>
      <w:r>
        <w:t>and</w:t>
      </w:r>
      <w:proofErr w:type="gramEnd"/>
      <w:r>
        <w:rPr>
          <w:spacing w:val="-1"/>
        </w:rPr>
        <w:t xml:space="preserve"> </w:t>
      </w:r>
      <w:r>
        <w:t>shall</w:t>
      </w:r>
      <w:r>
        <w:rPr>
          <w:spacing w:val="-1"/>
        </w:rPr>
        <w:t xml:space="preserve"> </w:t>
      </w:r>
      <w:r>
        <w:t>talk</w:t>
      </w:r>
      <w:r>
        <w:rPr>
          <w:spacing w:val="-6"/>
        </w:rPr>
        <w:t xml:space="preserve"> </w:t>
      </w:r>
      <w:r>
        <w:t>of them</w:t>
      </w:r>
      <w:r>
        <w:rPr>
          <w:spacing w:val="-6"/>
        </w:rPr>
        <w:t xml:space="preserve"> </w:t>
      </w:r>
      <w:r>
        <w:t>when</w:t>
      </w:r>
      <w:r>
        <w:rPr>
          <w:spacing w:val="-1"/>
        </w:rPr>
        <w:t xml:space="preserve"> </w:t>
      </w:r>
      <w:r>
        <w:t>you</w:t>
      </w:r>
      <w:r>
        <w:rPr>
          <w:spacing w:val="-6"/>
        </w:rPr>
        <w:t xml:space="preserve"> </w:t>
      </w:r>
      <w:r>
        <w:t>sit in your house, and when you</w:t>
      </w:r>
      <w:r>
        <w:rPr>
          <w:spacing w:val="-1"/>
        </w:rPr>
        <w:t xml:space="preserve"> </w:t>
      </w:r>
      <w:proofErr w:type="gramStart"/>
      <w:r>
        <w:t>walk by</w:t>
      </w:r>
      <w:r>
        <w:rPr>
          <w:spacing w:val="-1"/>
        </w:rPr>
        <w:t xml:space="preserve"> </w:t>
      </w:r>
      <w:r>
        <w:t>the way, and</w:t>
      </w:r>
      <w:proofErr w:type="gramEnd"/>
      <w:r>
        <w:rPr>
          <w:spacing w:val="-1"/>
        </w:rPr>
        <w:t xml:space="preserve"> </w:t>
      </w:r>
      <w:r>
        <w:t>when you lie</w:t>
      </w:r>
      <w:r>
        <w:rPr>
          <w:spacing w:val="-2"/>
        </w:rPr>
        <w:t xml:space="preserve"> </w:t>
      </w:r>
      <w:r>
        <w:t>down, and when you</w:t>
      </w:r>
      <w:r>
        <w:rPr>
          <w:spacing w:val="-1"/>
        </w:rPr>
        <w:t xml:space="preserve"> </w:t>
      </w:r>
      <w:r>
        <w:t>rise. You shall bind them as a sign on your hand, and they shall be as frontlets between your eyes. You shall write</w:t>
      </w:r>
    </w:p>
    <w:p w14:paraId="3B61A5DB" w14:textId="77777777" w:rsidR="008671E9" w:rsidRDefault="00000000" w:rsidP="00491227">
      <w:pPr>
        <w:pStyle w:val="BodyText"/>
        <w:spacing w:before="1" w:line="360" w:lineRule="auto"/>
        <w:ind w:left="101"/>
      </w:pPr>
      <w:r>
        <w:lastRenderedPageBreak/>
        <w:t>them</w:t>
      </w:r>
      <w:r>
        <w:rPr>
          <w:spacing w:val="-1"/>
        </w:rPr>
        <w:t xml:space="preserve"> </w:t>
      </w:r>
      <w:r>
        <w:t>on the</w:t>
      </w:r>
      <w:r>
        <w:rPr>
          <w:spacing w:val="-2"/>
        </w:rPr>
        <w:t xml:space="preserve"> </w:t>
      </w:r>
      <w:r>
        <w:t>doorposts</w:t>
      </w:r>
      <w:r>
        <w:rPr>
          <w:spacing w:val="-2"/>
        </w:rPr>
        <w:t xml:space="preserve"> </w:t>
      </w:r>
      <w:r>
        <w:t>of your</w:t>
      </w:r>
      <w:r>
        <w:rPr>
          <w:spacing w:val="1"/>
        </w:rPr>
        <w:t xml:space="preserve"> </w:t>
      </w:r>
      <w:r>
        <w:t>house</w:t>
      </w:r>
      <w:r>
        <w:rPr>
          <w:spacing w:val="-1"/>
        </w:rPr>
        <w:t xml:space="preserve"> </w:t>
      </w:r>
      <w:r>
        <w:t>and</w:t>
      </w:r>
      <w:r>
        <w:rPr>
          <w:spacing w:val="-1"/>
        </w:rPr>
        <w:t xml:space="preserve"> </w:t>
      </w:r>
      <w:r>
        <w:t>on</w:t>
      </w:r>
      <w:r>
        <w:rPr>
          <w:spacing w:val="-5"/>
        </w:rPr>
        <w:t xml:space="preserve"> </w:t>
      </w:r>
      <w:r>
        <w:t>your</w:t>
      </w:r>
      <w:r>
        <w:rPr>
          <w:spacing w:val="-3"/>
        </w:rPr>
        <w:t xml:space="preserve"> </w:t>
      </w:r>
      <w:r>
        <w:t>gates”</w:t>
      </w:r>
      <w:r>
        <w:rPr>
          <w:spacing w:val="-2"/>
        </w:rPr>
        <w:t xml:space="preserve"> </w:t>
      </w:r>
      <w:r>
        <w:t>(Deuteronomy 6:4-8,</w:t>
      </w:r>
      <w:r>
        <w:rPr>
          <w:spacing w:val="-3"/>
        </w:rPr>
        <w:t xml:space="preserve"> </w:t>
      </w:r>
      <w:r>
        <w:rPr>
          <w:spacing w:val="-2"/>
        </w:rPr>
        <w:t>ESV).</w:t>
      </w:r>
    </w:p>
    <w:p w14:paraId="2C248FBD" w14:textId="77777777" w:rsidR="008671E9" w:rsidRDefault="008671E9" w:rsidP="00491227">
      <w:pPr>
        <w:pStyle w:val="BodyText"/>
        <w:spacing w:line="360" w:lineRule="auto"/>
      </w:pPr>
    </w:p>
    <w:p w14:paraId="11AB1397" w14:textId="77777777" w:rsidR="008671E9" w:rsidRDefault="00000000" w:rsidP="00491227">
      <w:pPr>
        <w:pStyle w:val="BodyText"/>
        <w:spacing w:before="1" w:line="360" w:lineRule="auto"/>
        <w:ind w:left="101" w:right="93"/>
      </w:pPr>
      <w:r>
        <w:rPr>
          <w:u w:val="single"/>
        </w:rPr>
        <w:t>Section 3. On Sin and Repentance.</w:t>
      </w:r>
      <w:r>
        <w:t xml:space="preserve"> We believe that “For by works of the law no human being will be justified</w:t>
      </w:r>
      <w:r>
        <w:rPr>
          <w:spacing w:val="-1"/>
        </w:rPr>
        <w:t xml:space="preserve"> </w:t>
      </w:r>
      <w:r>
        <w:t>in his</w:t>
      </w:r>
      <w:r>
        <w:rPr>
          <w:spacing w:val="-2"/>
        </w:rPr>
        <w:t xml:space="preserve"> </w:t>
      </w:r>
      <w:r>
        <w:t>sight, since</w:t>
      </w:r>
      <w:r>
        <w:rPr>
          <w:spacing w:val="-2"/>
        </w:rPr>
        <w:t xml:space="preserve"> </w:t>
      </w:r>
      <w:r>
        <w:t>through</w:t>
      </w:r>
      <w:r>
        <w:rPr>
          <w:spacing w:val="-4"/>
        </w:rPr>
        <w:t xml:space="preserve"> </w:t>
      </w:r>
      <w:r>
        <w:t>the</w:t>
      </w:r>
      <w:r>
        <w:rPr>
          <w:spacing w:val="-4"/>
        </w:rPr>
        <w:t xml:space="preserve"> </w:t>
      </w:r>
      <w:r>
        <w:t>law</w:t>
      </w:r>
      <w:r>
        <w:rPr>
          <w:spacing w:val="-1"/>
        </w:rPr>
        <w:t xml:space="preserve"> </w:t>
      </w:r>
      <w:r>
        <w:t>comes</w:t>
      </w:r>
      <w:r>
        <w:rPr>
          <w:spacing w:val="-7"/>
        </w:rPr>
        <w:t xml:space="preserve"> </w:t>
      </w:r>
      <w:r>
        <w:t>knowledge</w:t>
      </w:r>
      <w:r>
        <w:rPr>
          <w:spacing w:val="-1"/>
        </w:rPr>
        <w:t xml:space="preserve"> </w:t>
      </w:r>
      <w:r>
        <w:t>of sin.</w:t>
      </w:r>
      <w:r>
        <w:rPr>
          <w:spacing w:val="-2"/>
        </w:rPr>
        <w:t xml:space="preserve"> </w:t>
      </w:r>
      <w:r>
        <w:t>But now</w:t>
      </w:r>
      <w:r>
        <w:rPr>
          <w:spacing w:val="-1"/>
        </w:rPr>
        <w:t xml:space="preserve"> </w:t>
      </w:r>
      <w:r>
        <w:t>the</w:t>
      </w:r>
      <w:r>
        <w:rPr>
          <w:spacing w:val="-5"/>
        </w:rPr>
        <w:t xml:space="preserve"> </w:t>
      </w:r>
      <w:r>
        <w:t>righteousness</w:t>
      </w:r>
      <w:r>
        <w:rPr>
          <w:spacing w:val="-2"/>
        </w:rPr>
        <w:t xml:space="preserve"> </w:t>
      </w:r>
      <w:r>
        <w:t>of God has been manifested apart from the law, although the Law and the Prophets bear witness to it—the righteousness of God through faith in Jesus Christ for all who believe. For there is no distinction: for all have sinned and fall short of the glory of God and are justified by his grace as a gift, through the redemption</w:t>
      </w:r>
      <w:r>
        <w:rPr>
          <w:spacing w:val="-2"/>
        </w:rPr>
        <w:t xml:space="preserve"> </w:t>
      </w:r>
      <w:r>
        <w:t>that</w:t>
      </w:r>
      <w:r>
        <w:rPr>
          <w:spacing w:val="-2"/>
        </w:rPr>
        <w:t xml:space="preserve"> </w:t>
      </w:r>
      <w:r>
        <w:t>is</w:t>
      </w:r>
      <w:r>
        <w:rPr>
          <w:spacing w:val="-8"/>
        </w:rPr>
        <w:t xml:space="preserve"> </w:t>
      </w:r>
      <w:r>
        <w:t>in</w:t>
      </w:r>
      <w:r>
        <w:rPr>
          <w:spacing w:val="-2"/>
        </w:rPr>
        <w:t xml:space="preserve"> </w:t>
      </w:r>
      <w:r>
        <w:t>Christ</w:t>
      </w:r>
      <w:r>
        <w:rPr>
          <w:spacing w:val="-2"/>
        </w:rPr>
        <w:t xml:space="preserve"> </w:t>
      </w:r>
      <w:r>
        <w:t>Jesus, whom</w:t>
      </w:r>
      <w:r>
        <w:rPr>
          <w:spacing w:val="-2"/>
        </w:rPr>
        <w:t xml:space="preserve"> </w:t>
      </w:r>
      <w:r>
        <w:t>God</w:t>
      </w:r>
      <w:r>
        <w:rPr>
          <w:spacing w:val="-7"/>
        </w:rPr>
        <w:t xml:space="preserve"> </w:t>
      </w:r>
      <w:r>
        <w:t>put</w:t>
      </w:r>
      <w:r>
        <w:rPr>
          <w:spacing w:val="-5"/>
        </w:rPr>
        <w:t xml:space="preserve"> </w:t>
      </w:r>
      <w:r>
        <w:t>forward</w:t>
      </w:r>
      <w:r>
        <w:rPr>
          <w:spacing w:val="-2"/>
        </w:rPr>
        <w:t xml:space="preserve"> </w:t>
      </w:r>
      <w:r>
        <w:t>as</w:t>
      </w:r>
      <w:r>
        <w:rPr>
          <w:spacing w:val="-4"/>
        </w:rPr>
        <w:t xml:space="preserve"> </w:t>
      </w:r>
      <w:r>
        <w:t>a</w:t>
      </w:r>
      <w:r>
        <w:rPr>
          <w:spacing w:val="-3"/>
        </w:rPr>
        <w:t xml:space="preserve"> </w:t>
      </w:r>
      <w:r>
        <w:t>propitiation</w:t>
      </w:r>
      <w:r>
        <w:rPr>
          <w:spacing w:val="-2"/>
        </w:rPr>
        <w:t xml:space="preserve"> </w:t>
      </w:r>
      <w:r>
        <w:t>by</w:t>
      </w:r>
      <w:r>
        <w:rPr>
          <w:spacing w:val="-6"/>
        </w:rPr>
        <w:t xml:space="preserve"> </w:t>
      </w:r>
      <w:r>
        <w:t>his</w:t>
      </w:r>
      <w:r>
        <w:rPr>
          <w:spacing w:val="-4"/>
        </w:rPr>
        <w:t xml:space="preserve"> </w:t>
      </w:r>
      <w:r>
        <w:t>blood, to</w:t>
      </w:r>
      <w:r>
        <w:rPr>
          <w:spacing w:val="-6"/>
        </w:rPr>
        <w:t xml:space="preserve"> </w:t>
      </w:r>
      <w:r>
        <w:t>be</w:t>
      </w:r>
      <w:r>
        <w:rPr>
          <w:spacing w:val="-3"/>
        </w:rPr>
        <w:t xml:space="preserve"> </w:t>
      </w:r>
      <w:r>
        <w:t>received by faith”</w:t>
      </w:r>
      <w:r>
        <w:rPr>
          <w:spacing w:val="-2"/>
        </w:rPr>
        <w:t xml:space="preserve"> </w:t>
      </w:r>
      <w:r>
        <w:t>(Romans 3:20-25, ESV). Therefore, everyone is called to “Repent and believe</w:t>
      </w:r>
      <w:r>
        <w:rPr>
          <w:spacing w:val="-2"/>
        </w:rPr>
        <w:t xml:space="preserve"> </w:t>
      </w:r>
      <w:r>
        <w:t>in the</w:t>
      </w:r>
      <w:r>
        <w:rPr>
          <w:spacing w:val="-1"/>
        </w:rPr>
        <w:t xml:space="preserve"> </w:t>
      </w:r>
      <w:r>
        <w:t>gospel” (Mark 1:15, ESV).</w:t>
      </w:r>
    </w:p>
    <w:p w14:paraId="6B1B37BB" w14:textId="77777777" w:rsidR="008671E9" w:rsidRDefault="00000000" w:rsidP="00491227">
      <w:pPr>
        <w:pStyle w:val="BodyText"/>
        <w:spacing w:before="274" w:line="360" w:lineRule="auto"/>
        <w:ind w:left="101"/>
      </w:pPr>
      <w:r>
        <w:rPr>
          <w:u w:val="single"/>
        </w:rPr>
        <w:t>Section</w:t>
      </w:r>
      <w:r>
        <w:rPr>
          <w:spacing w:val="-1"/>
          <w:u w:val="single"/>
        </w:rPr>
        <w:t xml:space="preserve"> </w:t>
      </w:r>
      <w:r>
        <w:rPr>
          <w:u w:val="single"/>
        </w:rPr>
        <w:t>4.</w:t>
      </w:r>
      <w:r>
        <w:rPr>
          <w:spacing w:val="-4"/>
          <w:u w:val="single"/>
        </w:rPr>
        <w:t xml:space="preserve"> </w:t>
      </w:r>
      <w:r>
        <w:rPr>
          <w:u w:val="single"/>
        </w:rPr>
        <w:t>On</w:t>
      </w:r>
      <w:r>
        <w:rPr>
          <w:spacing w:val="-2"/>
          <w:u w:val="single"/>
        </w:rPr>
        <w:t xml:space="preserve"> </w:t>
      </w:r>
      <w:r>
        <w:rPr>
          <w:u w:val="single"/>
        </w:rPr>
        <w:t>Justification.</w:t>
      </w:r>
      <w:r>
        <w:t xml:space="preserve"> We</w:t>
      </w:r>
      <w:r>
        <w:rPr>
          <w:spacing w:val="-2"/>
        </w:rPr>
        <w:t xml:space="preserve"> </w:t>
      </w:r>
      <w:r>
        <w:t>believe</w:t>
      </w:r>
      <w:r>
        <w:rPr>
          <w:spacing w:val="-2"/>
        </w:rPr>
        <w:t xml:space="preserve"> </w:t>
      </w:r>
      <w:r>
        <w:t>that</w:t>
      </w:r>
      <w:r>
        <w:rPr>
          <w:spacing w:val="-1"/>
        </w:rPr>
        <w:t xml:space="preserve"> </w:t>
      </w:r>
      <w:r>
        <w:t>we</w:t>
      </w:r>
      <w:r>
        <w:rPr>
          <w:spacing w:val="-8"/>
        </w:rPr>
        <w:t xml:space="preserve"> </w:t>
      </w:r>
      <w:r>
        <w:t>“have</w:t>
      </w:r>
      <w:r>
        <w:rPr>
          <w:spacing w:val="-2"/>
        </w:rPr>
        <w:t xml:space="preserve"> </w:t>
      </w:r>
      <w:r>
        <w:t>been</w:t>
      </w:r>
      <w:r>
        <w:rPr>
          <w:spacing w:val="-1"/>
        </w:rPr>
        <w:t xml:space="preserve"> </w:t>
      </w:r>
      <w:r>
        <w:t>justified</w:t>
      </w:r>
      <w:r>
        <w:rPr>
          <w:spacing w:val="-2"/>
        </w:rPr>
        <w:t xml:space="preserve"> </w:t>
      </w:r>
      <w:r>
        <w:t>by</w:t>
      </w:r>
      <w:r>
        <w:rPr>
          <w:spacing w:val="-6"/>
        </w:rPr>
        <w:t xml:space="preserve"> </w:t>
      </w:r>
      <w:r>
        <w:t>faith, we</w:t>
      </w:r>
      <w:r>
        <w:rPr>
          <w:spacing w:val="-3"/>
        </w:rPr>
        <w:t xml:space="preserve"> </w:t>
      </w:r>
      <w:r>
        <w:t>have</w:t>
      </w:r>
      <w:r>
        <w:rPr>
          <w:spacing w:val="-2"/>
        </w:rPr>
        <w:t xml:space="preserve"> </w:t>
      </w:r>
      <w:r>
        <w:t>peace</w:t>
      </w:r>
      <w:r>
        <w:rPr>
          <w:spacing w:val="-2"/>
        </w:rPr>
        <w:t xml:space="preserve"> </w:t>
      </w:r>
      <w:r>
        <w:t>with</w:t>
      </w:r>
      <w:r>
        <w:rPr>
          <w:spacing w:val="-6"/>
        </w:rPr>
        <w:t xml:space="preserve"> </w:t>
      </w:r>
      <w:r>
        <w:t>God through our Lord Jesus Christ. Through him we have also obtained access by faith into this grace in</w:t>
      </w:r>
    </w:p>
    <w:p w14:paraId="0E3603C3" w14:textId="77777777" w:rsidR="008671E9" w:rsidRDefault="008671E9" w:rsidP="00491227">
      <w:pPr>
        <w:pStyle w:val="BodyText"/>
        <w:spacing w:line="360" w:lineRule="auto"/>
        <w:sectPr w:rsidR="008671E9">
          <w:pgSz w:w="12240" w:h="15840"/>
          <w:pgMar w:top="1000" w:right="1080" w:bottom="280" w:left="1080" w:header="720" w:footer="720" w:gutter="0"/>
          <w:cols w:space="720"/>
        </w:sectPr>
      </w:pPr>
    </w:p>
    <w:p w14:paraId="493B0903" w14:textId="77777777" w:rsidR="008671E9" w:rsidRDefault="00000000" w:rsidP="00491227">
      <w:pPr>
        <w:pStyle w:val="BodyText"/>
        <w:spacing w:before="77" w:line="360" w:lineRule="auto"/>
        <w:ind w:left="101"/>
      </w:pPr>
      <w:r>
        <w:lastRenderedPageBreak/>
        <w:t>which we stand, and we rejoice in hope of the glory of God.” “For by grace you have been saved through faith. And</w:t>
      </w:r>
      <w:r>
        <w:rPr>
          <w:spacing w:val="-6"/>
        </w:rPr>
        <w:t xml:space="preserve"> </w:t>
      </w:r>
      <w:r>
        <w:t>this</w:t>
      </w:r>
      <w:r>
        <w:rPr>
          <w:spacing w:val="-2"/>
        </w:rPr>
        <w:t xml:space="preserve"> </w:t>
      </w:r>
      <w:r>
        <w:t>is</w:t>
      </w:r>
      <w:r>
        <w:rPr>
          <w:spacing w:val="-2"/>
        </w:rPr>
        <w:t xml:space="preserve"> </w:t>
      </w:r>
      <w:r>
        <w:t>not</w:t>
      </w:r>
      <w:r>
        <w:rPr>
          <w:spacing w:val="-5"/>
        </w:rPr>
        <w:t xml:space="preserve"> </w:t>
      </w:r>
      <w:r>
        <w:t>your</w:t>
      </w:r>
      <w:r>
        <w:rPr>
          <w:spacing w:val="-3"/>
        </w:rPr>
        <w:t xml:space="preserve"> </w:t>
      </w:r>
      <w:r>
        <w:t>own</w:t>
      </w:r>
      <w:r>
        <w:rPr>
          <w:spacing w:val="-1"/>
        </w:rPr>
        <w:t xml:space="preserve"> </w:t>
      </w:r>
      <w:r>
        <w:t>doing;</w:t>
      </w:r>
      <w:r>
        <w:rPr>
          <w:spacing w:val="-4"/>
        </w:rPr>
        <w:t xml:space="preserve"> </w:t>
      </w:r>
      <w:r>
        <w:t>it</w:t>
      </w:r>
      <w:r>
        <w:rPr>
          <w:spacing w:val="-4"/>
        </w:rPr>
        <w:t xml:space="preserve"> </w:t>
      </w:r>
      <w:r>
        <w:t>is</w:t>
      </w:r>
      <w:r>
        <w:rPr>
          <w:spacing w:val="-7"/>
        </w:rPr>
        <w:t xml:space="preserve"> </w:t>
      </w:r>
      <w:r>
        <w:t>the</w:t>
      </w:r>
      <w:r>
        <w:rPr>
          <w:spacing w:val="-1"/>
        </w:rPr>
        <w:t xml:space="preserve"> </w:t>
      </w:r>
      <w:r>
        <w:t>gift</w:t>
      </w:r>
      <w:r>
        <w:rPr>
          <w:spacing w:val="-5"/>
        </w:rPr>
        <w:t xml:space="preserve"> </w:t>
      </w:r>
      <w:r>
        <w:t>of God, not</w:t>
      </w:r>
      <w:r>
        <w:rPr>
          <w:spacing w:val="-5"/>
        </w:rPr>
        <w:t xml:space="preserve"> </w:t>
      </w:r>
      <w:r>
        <w:t>a</w:t>
      </w:r>
      <w:r>
        <w:rPr>
          <w:spacing w:val="-6"/>
        </w:rPr>
        <w:t xml:space="preserve"> </w:t>
      </w:r>
      <w:r>
        <w:t>result of</w:t>
      </w:r>
      <w:r>
        <w:rPr>
          <w:spacing w:val="-3"/>
        </w:rPr>
        <w:t xml:space="preserve"> </w:t>
      </w:r>
      <w:r>
        <w:t>works, so that</w:t>
      </w:r>
      <w:r>
        <w:rPr>
          <w:spacing w:val="-5"/>
        </w:rPr>
        <w:t xml:space="preserve"> </w:t>
      </w:r>
      <w:r>
        <w:t>no one may boast” (Romans 5:1-2; Ephesians 2:8-9, ESV).</w:t>
      </w:r>
    </w:p>
    <w:p w14:paraId="78D58244" w14:textId="77777777" w:rsidR="008671E9" w:rsidRDefault="008671E9" w:rsidP="00491227">
      <w:pPr>
        <w:pStyle w:val="BodyText"/>
        <w:spacing w:line="360" w:lineRule="auto"/>
      </w:pPr>
    </w:p>
    <w:p w14:paraId="31F3642A" w14:textId="77777777" w:rsidR="008671E9" w:rsidRDefault="00000000" w:rsidP="00491227">
      <w:pPr>
        <w:pStyle w:val="BodyText"/>
        <w:spacing w:before="1" w:line="360" w:lineRule="auto"/>
        <w:ind w:left="101"/>
      </w:pPr>
      <w:r>
        <w:rPr>
          <w:u w:val="single"/>
        </w:rPr>
        <w:t>Section</w:t>
      </w:r>
      <w:r>
        <w:rPr>
          <w:spacing w:val="-2"/>
          <w:u w:val="single"/>
        </w:rPr>
        <w:t xml:space="preserve"> </w:t>
      </w:r>
      <w:r>
        <w:rPr>
          <w:u w:val="single"/>
        </w:rPr>
        <w:t>5.</w:t>
      </w:r>
      <w:r>
        <w:rPr>
          <w:spacing w:val="-5"/>
          <w:u w:val="single"/>
        </w:rPr>
        <w:t xml:space="preserve"> </w:t>
      </w:r>
      <w:r>
        <w:rPr>
          <w:u w:val="single"/>
        </w:rPr>
        <w:t>On</w:t>
      </w:r>
      <w:r>
        <w:rPr>
          <w:spacing w:val="-3"/>
          <w:u w:val="single"/>
        </w:rPr>
        <w:t xml:space="preserve"> </w:t>
      </w:r>
      <w:r>
        <w:rPr>
          <w:u w:val="single"/>
        </w:rPr>
        <w:t>Regeneration.</w:t>
      </w:r>
      <w:r>
        <w:t xml:space="preserve"> We</w:t>
      </w:r>
      <w:r>
        <w:rPr>
          <w:spacing w:val="-8"/>
        </w:rPr>
        <w:t xml:space="preserve"> </w:t>
      </w:r>
      <w:r>
        <w:t>believe</w:t>
      </w:r>
      <w:r>
        <w:rPr>
          <w:spacing w:val="-3"/>
        </w:rPr>
        <w:t xml:space="preserve"> </w:t>
      </w:r>
      <w:r>
        <w:t>that</w:t>
      </w:r>
      <w:r>
        <w:rPr>
          <w:spacing w:val="-2"/>
        </w:rPr>
        <w:t xml:space="preserve"> </w:t>
      </w:r>
      <w:r>
        <w:t>although</w:t>
      </w:r>
      <w:r>
        <w:rPr>
          <w:spacing w:val="-2"/>
        </w:rPr>
        <w:t xml:space="preserve"> </w:t>
      </w:r>
      <w:r>
        <w:t>believers</w:t>
      </w:r>
      <w:r>
        <w:rPr>
          <w:spacing w:val="-5"/>
        </w:rPr>
        <w:t xml:space="preserve"> </w:t>
      </w:r>
      <w:r>
        <w:t>“were</w:t>
      </w:r>
      <w:r>
        <w:rPr>
          <w:spacing w:val="-3"/>
        </w:rPr>
        <w:t xml:space="preserve"> </w:t>
      </w:r>
      <w:r>
        <w:t>dead</w:t>
      </w:r>
      <w:r>
        <w:rPr>
          <w:spacing w:val="-2"/>
        </w:rPr>
        <w:t xml:space="preserve"> </w:t>
      </w:r>
      <w:r>
        <w:t>in</w:t>
      </w:r>
      <w:r>
        <w:rPr>
          <w:spacing w:val="-7"/>
        </w:rPr>
        <w:t xml:space="preserve"> </w:t>
      </w:r>
      <w:r>
        <w:t>[their]</w:t>
      </w:r>
      <w:r>
        <w:rPr>
          <w:spacing w:val="-1"/>
        </w:rPr>
        <w:t xml:space="preserve"> </w:t>
      </w:r>
      <w:r>
        <w:t>trespasses</w:t>
      </w:r>
      <w:r>
        <w:rPr>
          <w:spacing w:val="-5"/>
        </w:rPr>
        <w:t xml:space="preserve"> </w:t>
      </w:r>
      <w:r>
        <w:t>and</w:t>
      </w:r>
      <w:r>
        <w:rPr>
          <w:spacing w:val="-2"/>
        </w:rPr>
        <w:t xml:space="preserve"> </w:t>
      </w:r>
      <w:r>
        <w:t>the uncircumcision of [their] flesh, God [has] made alive together with [Jesus Christ], having forgiven [them] all [their] trespasses” (Colossians 2:13, ESV).</w:t>
      </w:r>
    </w:p>
    <w:p w14:paraId="615663AA" w14:textId="77777777" w:rsidR="008671E9" w:rsidRDefault="00000000" w:rsidP="00491227">
      <w:pPr>
        <w:pStyle w:val="BodyText"/>
        <w:spacing w:before="276" w:line="360" w:lineRule="auto"/>
        <w:ind w:left="101" w:right="36"/>
      </w:pPr>
      <w:r>
        <w:rPr>
          <w:u w:val="single"/>
        </w:rPr>
        <w:t>Section</w:t>
      </w:r>
      <w:r>
        <w:rPr>
          <w:spacing w:val="-2"/>
          <w:u w:val="single"/>
        </w:rPr>
        <w:t xml:space="preserve"> </w:t>
      </w:r>
      <w:r>
        <w:rPr>
          <w:u w:val="single"/>
        </w:rPr>
        <w:t>6.</w:t>
      </w:r>
      <w:r>
        <w:rPr>
          <w:spacing w:val="-5"/>
          <w:u w:val="single"/>
        </w:rPr>
        <w:t xml:space="preserve"> </w:t>
      </w:r>
      <w:r>
        <w:rPr>
          <w:u w:val="single"/>
        </w:rPr>
        <w:t>On</w:t>
      </w:r>
      <w:r>
        <w:rPr>
          <w:spacing w:val="-3"/>
          <w:u w:val="single"/>
        </w:rPr>
        <w:t xml:space="preserve"> </w:t>
      </w:r>
      <w:r>
        <w:rPr>
          <w:u w:val="single"/>
        </w:rPr>
        <w:t>the</w:t>
      </w:r>
      <w:r>
        <w:rPr>
          <w:spacing w:val="-3"/>
          <w:u w:val="single"/>
        </w:rPr>
        <w:t xml:space="preserve"> </w:t>
      </w:r>
      <w:r>
        <w:rPr>
          <w:u w:val="single"/>
        </w:rPr>
        <w:t>Grace</w:t>
      </w:r>
      <w:r>
        <w:rPr>
          <w:spacing w:val="-3"/>
          <w:u w:val="single"/>
        </w:rPr>
        <w:t xml:space="preserve"> </w:t>
      </w:r>
      <w:r>
        <w:rPr>
          <w:u w:val="single"/>
        </w:rPr>
        <w:t>of</w:t>
      </w:r>
      <w:r>
        <w:rPr>
          <w:spacing w:val="-1"/>
          <w:u w:val="single"/>
        </w:rPr>
        <w:t xml:space="preserve"> </w:t>
      </w:r>
      <w:r>
        <w:rPr>
          <w:u w:val="single"/>
        </w:rPr>
        <w:t>God.</w:t>
      </w:r>
      <w:r>
        <w:t xml:space="preserve"> We</w:t>
      </w:r>
      <w:r>
        <w:rPr>
          <w:spacing w:val="-3"/>
        </w:rPr>
        <w:t xml:space="preserve"> </w:t>
      </w:r>
      <w:r>
        <w:t>believe</w:t>
      </w:r>
      <w:r>
        <w:rPr>
          <w:spacing w:val="-4"/>
        </w:rPr>
        <w:t xml:space="preserve"> </w:t>
      </w:r>
      <w:r>
        <w:t>that</w:t>
      </w:r>
      <w:r>
        <w:rPr>
          <w:spacing w:val="-2"/>
        </w:rPr>
        <w:t xml:space="preserve"> </w:t>
      </w:r>
      <w:r>
        <w:t>“by</w:t>
      </w:r>
      <w:r>
        <w:rPr>
          <w:spacing w:val="-2"/>
        </w:rPr>
        <w:t xml:space="preserve"> </w:t>
      </w:r>
      <w:r>
        <w:t>grace</w:t>
      </w:r>
      <w:r>
        <w:rPr>
          <w:spacing w:val="-3"/>
        </w:rPr>
        <w:t xml:space="preserve"> </w:t>
      </w:r>
      <w:r>
        <w:t>you</w:t>
      </w:r>
      <w:r>
        <w:rPr>
          <w:spacing w:val="-2"/>
        </w:rPr>
        <w:t xml:space="preserve"> </w:t>
      </w:r>
      <w:r>
        <w:t>have</w:t>
      </w:r>
      <w:r>
        <w:rPr>
          <w:spacing w:val="-3"/>
        </w:rPr>
        <w:t xml:space="preserve"> </w:t>
      </w:r>
      <w:r>
        <w:t>been</w:t>
      </w:r>
      <w:r>
        <w:rPr>
          <w:spacing w:val="-6"/>
        </w:rPr>
        <w:t xml:space="preserve"> </w:t>
      </w:r>
      <w:r>
        <w:t>saved</w:t>
      </w:r>
      <w:r>
        <w:rPr>
          <w:spacing w:val="-2"/>
        </w:rPr>
        <w:t xml:space="preserve"> </w:t>
      </w:r>
      <w:r>
        <w:t>through</w:t>
      </w:r>
      <w:r>
        <w:rPr>
          <w:spacing w:val="-6"/>
        </w:rPr>
        <w:t xml:space="preserve"> </w:t>
      </w:r>
      <w:r>
        <w:t>faith.</w:t>
      </w:r>
      <w:r>
        <w:rPr>
          <w:spacing w:val="-5"/>
        </w:rPr>
        <w:t xml:space="preserve"> </w:t>
      </w:r>
      <w:r>
        <w:t>And</w:t>
      </w:r>
      <w:r>
        <w:rPr>
          <w:spacing w:val="-3"/>
        </w:rPr>
        <w:t xml:space="preserve"> </w:t>
      </w:r>
      <w:r>
        <w:t>this is not your</w:t>
      </w:r>
      <w:r>
        <w:rPr>
          <w:spacing w:val="-1"/>
        </w:rPr>
        <w:t xml:space="preserve"> </w:t>
      </w:r>
      <w:r>
        <w:t>own doing;</w:t>
      </w:r>
      <w:r>
        <w:rPr>
          <w:spacing w:val="-2"/>
        </w:rPr>
        <w:t xml:space="preserve"> </w:t>
      </w:r>
      <w:r>
        <w:t>it</w:t>
      </w:r>
      <w:r>
        <w:rPr>
          <w:spacing w:val="-2"/>
        </w:rPr>
        <w:t xml:space="preserve"> </w:t>
      </w:r>
      <w:r>
        <w:t>is the gift of God,</w:t>
      </w:r>
      <w:r>
        <w:rPr>
          <w:spacing w:val="-1"/>
        </w:rPr>
        <w:t xml:space="preserve"> </w:t>
      </w:r>
      <w:r>
        <w:t>not</w:t>
      </w:r>
      <w:r>
        <w:rPr>
          <w:spacing w:val="-3"/>
        </w:rPr>
        <w:t xml:space="preserve"> </w:t>
      </w:r>
      <w:r>
        <w:t>a result of works,</w:t>
      </w:r>
      <w:r>
        <w:rPr>
          <w:spacing w:val="-1"/>
        </w:rPr>
        <w:t xml:space="preserve"> </w:t>
      </w:r>
      <w:r>
        <w:t>so that</w:t>
      </w:r>
      <w:r>
        <w:rPr>
          <w:spacing w:val="-3"/>
        </w:rPr>
        <w:t xml:space="preserve"> </w:t>
      </w:r>
      <w:r>
        <w:t>no one may</w:t>
      </w:r>
      <w:r>
        <w:rPr>
          <w:spacing w:val="-4"/>
        </w:rPr>
        <w:t xml:space="preserve"> </w:t>
      </w:r>
      <w:r>
        <w:t>boast” (Ephesians 2:8-9, ESV).</w:t>
      </w:r>
    </w:p>
    <w:p w14:paraId="4A3A6ABE" w14:textId="77777777" w:rsidR="008671E9" w:rsidRDefault="008671E9" w:rsidP="00491227">
      <w:pPr>
        <w:pStyle w:val="BodyText"/>
        <w:spacing w:line="360" w:lineRule="auto"/>
      </w:pPr>
    </w:p>
    <w:p w14:paraId="3E1DC9C6" w14:textId="77777777" w:rsidR="008671E9" w:rsidRDefault="00000000" w:rsidP="00491227">
      <w:pPr>
        <w:pStyle w:val="BodyText"/>
        <w:spacing w:line="360" w:lineRule="auto"/>
        <w:ind w:left="101" w:right="34"/>
      </w:pPr>
      <w:r>
        <w:rPr>
          <w:u w:val="single"/>
        </w:rPr>
        <w:t>Section 7. On the Gospel.</w:t>
      </w:r>
      <w:r>
        <w:t xml:space="preserve"> We believe that the Gospel “is the power of God for salvation to everyone who</w:t>
      </w:r>
      <w:r>
        <w:rPr>
          <w:spacing w:val="-2"/>
        </w:rPr>
        <w:t xml:space="preserve"> </w:t>
      </w:r>
      <w:r>
        <w:t>believes, to</w:t>
      </w:r>
      <w:r>
        <w:rPr>
          <w:spacing w:val="-1"/>
        </w:rPr>
        <w:t xml:space="preserve"> </w:t>
      </w:r>
      <w:r>
        <w:t>the</w:t>
      </w:r>
      <w:r>
        <w:rPr>
          <w:spacing w:val="-7"/>
        </w:rPr>
        <w:t xml:space="preserve"> </w:t>
      </w:r>
      <w:r>
        <w:t>Jews</w:t>
      </w:r>
      <w:r>
        <w:rPr>
          <w:spacing w:val="-4"/>
        </w:rPr>
        <w:t xml:space="preserve"> </w:t>
      </w:r>
      <w:r>
        <w:t>first</w:t>
      </w:r>
      <w:r>
        <w:rPr>
          <w:spacing w:val="-1"/>
        </w:rPr>
        <w:t xml:space="preserve"> </w:t>
      </w:r>
      <w:r>
        <w:t>and</w:t>
      </w:r>
      <w:r>
        <w:rPr>
          <w:spacing w:val="-1"/>
        </w:rPr>
        <w:t xml:space="preserve"> </w:t>
      </w:r>
      <w:r>
        <w:t>also</w:t>
      </w:r>
      <w:r>
        <w:rPr>
          <w:spacing w:val="-1"/>
        </w:rPr>
        <w:t xml:space="preserve"> </w:t>
      </w:r>
      <w:r>
        <w:t>to</w:t>
      </w:r>
      <w:r>
        <w:rPr>
          <w:spacing w:val="-6"/>
        </w:rPr>
        <w:t xml:space="preserve"> </w:t>
      </w:r>
      <w:r>
        <w:t>the</w:t>
      </w:r>
      <w:r>
        <w:rPr>
          <w:spacing w:val="-2"/>
        </w:rPr>
        <w:t xml:space="preserve"> </w:t>
      </w:r>
      <w:r>
        <w:t>Greek”</w:t>
      </w:r>
      <w:r>
        <w:rPr>
          <w:spacing w:val="-2"/>
        </w:rPr>
        <w:t xml:space="preserve"> </w:t>
      </w:r>
      <w:r>
        <w:t>and</w:t>
      </w:r>
      <w:r>
        <w:rPr>
          <w:spacing w:val="-1"/>
        </w:rPr>
        <w:t xml:space="preserve"> </w:t>
      </w:r>
      <w:r>
        <w:t>we</w:t>
      </w:r>
      <w:r>
        <w:rPr>
          <w:spacing w:val="-3"/>
        </w:rPr>
        <w:t xml:space="preserve"> </w:t>
      </w:r>
      <w:r>
        <w:t>should</w:t>
      </w:r>
      <w:r>
        <w:rPr>
          <w:spacing w:val="-1"/>
        </w:rPr>
        <w:t xml:space="preserve"> </w:t>
      </w:r>
      <w:r>
        <w:t>not</w:t>
      </w:r>
      <w:r>
        <w:rPr>
          <w:spacing w:val="-6"/>
        </w:rPr>
        <w:t xml:space="preserve"> </w:t>
      </w:r>
      <w:r>
        <w:t>be</w:t>
      </w:r>
      <w:r>
        <w:rPr>
          <w:spacing w:val="-2"/>
        </w:rPr>
        <w:t xml:space="preserve"> </w:t>
      </w:r>
      <w:r>
        <w:t>ashamed</w:t>
      </w:r>
      <w:r>
        <w:rPr>
          <w:spacing w:val="-2"/>
        </w:rPr>
        <w:t xml:space="preserve"> </w:t>
      </w:r>
      <w:r>
        <w:t>of</w:t>
      </w:r>
      <w:r>
        <w:rPr>
          <w:spacing w:val="-4"/>
        </w:rPr>
        <w:t xml:space="preserve"> </w:t>
      </w:r>
      <w:r>
        <w:t>the</w:t>
      </w:r>
      <w:r>
        <w:rPr>
          <w:spacing w:val="-2"/>
        </w:rPr>
        <w:t xml:space="preserve"> </w:t>
      </w:r>
      <w:r>
        <w:t>gospel, “for in it the righteousness of God is revealed from faith for faith, as it is written, ‘The righteous shall live by faith’” (Romans 1:16-17, ESV).</w:t>
      </w:r>
    </w:p>
    <w:p w14:paraId="17D2871A" w14:textId="77777777" w:rsidR="008671E9" w:rsidRDefault="00000000" w:rsidP="00491227">
      <w:pPr>
        <w:pStyle w:val="BodyText"/>
        <w:spacing w:before="274" w:line="360" w:lineRule="auto"/>
        <w:ind w:left="101" w:right="122"/>
      </w:pPr>
      <w:r>
        <w:rPr>
          <w:u w:val="single"/>
        </w:rPr>
        <w:t xml:space="preserve">Section 8. </w:t>
      </w:r>
      <w:proofErr w:type="gramStart"/>
      <w:r>
        <w:rPr>
          <w:u w:val="single"/>
        </w:rPr>
        <w:t>On</w:t>
      </w:r>
      <w:proofErr w:type="gramEnd"/>
      <w:r>
        <w:rPr>
          <w:u w:val="single"/>
        </w:rPr>
        <w:t xml:space="preserve"> the Church.</w:t>
      </w:r>
      <w:r>
        <w:t xml:space="preserve"> We believe</w:t>
      </w:r>
      <w:r>
        <w:rPr>
          <w:spacing w:val="-3"/>
        </w:rPr>
        <w:t xml:space="preserve"> </w:t>
      </w:r>
      <w:r>
        <w:t>that “There</w:t>
      </w:r>
      <w:r>
        <w:rPr>
          <w:spacing w:val="-3"/>
        </w:rPr>
        <w:t xml:space="preserve"> </w:t>
      </w:r>
      <w:r>
        <w:t>is one body and one</w:t>
      </w:r>
      <w:r>
        <w:rPr>
          <w:spacing w:val="-3"/>
        </w:rPr>
        <w:t xml:space="preserve"> </w:t>
      </w:r>
      <w:r>
        <w:t>Spirit—just as you were called to</w:t>
      </w:r>
      <w:r>
        <w:rPr>
          <w:spacing w:val="-1"/>
        </w:rPr>
        <w:t xml:space="preserve"> </w:t>
      </w:r>
      <w:r>
        <w:t>the</w:t>
      </w:r>
      <w:r>
        <w:rPr>
          <w:spacing w:val="-2"/>
        </w:rPr>
        <w:t xml:space="preserve"> </w:t>
      </w:r>
      <w:r>
        <w:t>one</w:t>
      </w:r>
      <w:r>
        <w:rPr>
          <w:spacing w:val="-2"/>
        </w:rPr>
        <w:t xml:space="preserve"> </w:t>
      </w:r>
      <w:r>
        <w:t>hope</w:t>
      </w:r>
      <w:r>
        <w:rPr>
          <w:spacing w:val="-6"/>
        </w:rPr>
        <w:t xml:space="preserve"> </w:t>
      </w:r>
      <w:r>
        <w:t>that</w:t>
      </w:r>
      <w:r>
        <w:rPr>
          <w:spacing w:val="-1"/>
        </w:rPr>
        <w:t xml:space="preserve"> </w:t>
      </w:r>
      <w:r>
        <w:t>belongs</w:t>
      </w:r>
      <w:r>
        <w:rPr>
          <w:spacing w:val="-3"/>
        </w:rPr>
        <w:t xml:space="preserve"> </w:t>
      </w:r>
      <w:r>
        <w:t>to</w:t>
      </w:r>
      <w:r>
        <w:rPr>
          <w:spacing w:val="-5"/>
        </w:rPr>
        <w:t xml:space="preserve"> </w:t>
      </w:r>
      <w:r>
        <w:t>your</w:t>
      </w:r>
      <w:r>
        <w:rPr>
          <w:spacing w:val="-4"/>
        </w:rPr>
        <w:t xml:space="preserve"> </w:t>
      </w:r>
      <w:r>
        <w:t>call—one</w:t>
      </w:r>
      <w:r>
        <w:rPr>
          <w:spacing w:val="-2"/>
        </w:rPr>
        <w:t xml:space="preserve"> </w:t>
      </w:r>
      <w:r>
        <w:t>Lord, one</w:t>
      </w:r>
      <w:r>
        <w:rPr>
          <w:spacing w:val="-6"/>
        </w:rPr>
        <w:t xml:space="preserve"> </w:t>
      </w:r>
      <w:r>
        <w:t>faith,</w:t>
      </w:r>
      <w:r>
        <w:rPr>
          <w:spacing w:val="-4"/>
        </w:rPr>
        <w:t xml:space="preserve"> </w:t>
      </w:r>
      <w:r>
        <w:t>one</w:t>
      </w:r>
      <w:r>
        <w:rPr>
          <w:spacing w:val="-2"/>
        </w:rPr>
        <w:t xml:space="preserve"> </w:t>
      </w:r>
      <w:r>
        <w:t>baptism,</w:t>
      </w:r>
      <w:r>
        <w:rPr>
          <w:spacing w:val="-3"/>
        </w:rPr>
        <w:t xml:space="preserve"> </w:t>
      </w:r>
      <w:r>
        <w:t>one</w:t>
      </w:r>
      <w:r>
        <w:rPr>
          <w:spacing w:val="-2"/>
        </w:rPr>
        <w:t xml:space="preserve"> </w:t>
      </w:r>
      <w:r>
        <w:t>God</w:t>
      </w:r>
      <w:r>
        <w:rPr>
          <w:spacing w:val="-2"/>
        </w:rPr>
        <w:t xml:space="preserve"> </w:t>
      </w:r>
      <w:r>
        <w:t>and</w:t>
      </w:r>
      <w:r>
        <w:rPr>
          <w:spacing w:val="-5"/>
        </w:rPr>
        <w:t xml:space="preserve"> </w:t>
      </w:r>
      <w:r>
        <w:t>Father</w:t>
      </w:r>
      <w:r>
        <w:rPr>
          <w:spacing w:val="-5"/>
        </w:rPr>
        <w:t xml:space="preserve"> </w:t>
      </w:r>
      <w:r>
        <w:t>of all, who is over all and through all and in all. But grace was given to each one of us according to the</w:t>
      </w:r>
    </w:p>
    <w:p w14:paraId="02959F94" w14:textId="77777777" w:rsidR="008671E9" w:rsidRDefault="00000000" w:rsidP="00491227">
      <w:pPr>
        <w:pStyle w:val="BodyText"/>
        <w:spacing w:before="3" w:line="360" w:lineRule="auto"/>
        <w:ind w:left="101"/>
      </w:pPr>
      <w:r>
        <w:t>measure</w:t>
      </w:r>
      <w:r>
        <w:rPr>
          <w:spacing w:val="-2"/>
        </w:rPr>
        <w:t xml:space="preserve"> </w:t>
      </w:r>
      <w:r>
        <w:t>of</w:t>
      </w:r>
      <w:r>
        <w:rPr>
          <w:spacing w:val="1"/>
        </w:rPr>
        <w:t xml:space="preserve"> </w:t>
      </w:r>
      <w:r>
        <w:t>Christ's</w:t>
      </w:r>
      <w:r>
        <w:rPr>
          <w:spacing w:val="-2"/>
        </w:rPr>
        <w:t xml:space="preserve"> </w:t>
      </w:r>
      <w:r>
        <w:t>gift”</w:t>
      </w:r>
      <w:r>
        <w:rPr>
          <w:spacing w:val="-6"/>
        </w:rPr>
        <w:t xml:space="preserve"> </w:t>
      </w:r>
      <w:r>
        <w:t>(Ephesians</w:t>
      </w:r>
      <w:r>
        <w:rPr>
          <w:spacing w:val="-3"/>
        </w:rPr>
        <w:t xml:space="preserve"> </w:t>
      </w:r>
      <w:r>
        <w:t>4:4-7,</w:t>
      </w:r>
      <w:r>
        <w:rPr>
          <w:spacing w:val="-3"/>
        </w:rPr>
        <w:t xml:space="preserve"> </w:t>
      </w:r>
      <w:r>
        <w:rPr>
          <w:spacing w:val="-4"/>
        </w:rPr>
        <w:t>ESV).</w:t>
      </w:r>
    </w:p>
    <w:p w14:paraId="4117ADE8" w14:textId="77777777" w:rsidR="008671E9" w:rsidRDefault="008671E9" w:rsidP="00491227">
      <w:pPr>
        <w:pStyle w:val="BodyText"/>
        <w:spacing w:line="360" w:lineRule="auto"/>
      </w:pPr>
    </w:p>
    <w:p w14:paraId="44777F84" w14:textId="77777777" w:rsidR="008671E9" w:rsidRDefault="00000000" w:rsidP="00491227">
      <w:pPr>
        <w:pStyle w:val="BodyText"/>
        <w:spacing w:line="360" w:lineRule="auto"/>
        <w:ind w:left="101" w:right="362"/>
      </w:pPr>
      <w:r>
        <w:rPr>
          <w:u w:val="single"/>
        </w:rPr>
        <w:t>Section</w:t>
      </w:r>
      <w:r>
        <w:rPr>
          <w:spacing w:val="-2"/>
          <w:u w:val="single"/>
        </w:rPr>
        <w:t xml:space="preserve"> </w:t>
      </w:r>
      <w:r>
        <w:rPr>
          <w:u w:val="single"/>
        </w:rPr>
        <w:t>9.</w:t>
      </w:r>
      <w:r>
        <w:rPr>
          <w:spacing w:val="-5"/>
          <w:u w:val="single"/>
        </w:rPr>
        <w:t xml:space="preserve"> </w:t>
      </w:r>
      <w:r>
        <w:rPr>
          <w:u w:val="single"/>
        </w:rPr>
        <w:t>On</w:t>
      </w:r>
      <w:r>
        <w:rPr>
          <w:spacing w:val="-3"/>
          <w:u w:val="single"/>
        </w:rPr>
        <w:t xml:space="preserve"> </w:t>
      </w:r>
      <w:r>
        <w:rPr>
          <w:u w:val="single"/>
        </w:rPr>
        <w:t>Baptism.</w:t>
      </w:r>
      <w:r>
        <w:t xml:space="preserve"> We</w:t>
      </w:r>
      <w:r>
        <w:rPr>
          <w:spacing w:val="-3"/>
        </w:rPr>
        <w:t xml:space="preserve"> </w:t>
      </w:r>
      <w:r>
        <w:t>believe</w:t>
      </w:r>
      <w:r>
        <w:rPr>
          <w:spacing w:val="-8"/>
        </w:rPr>
        <w:t xml:space="preserve"> </w:t>
      </w:r>
      <w:r>
        <w:t>in</w:t>
      </w:r>
      <w:r>
        <w:rPr>
          <w:spacing w:val="-2"/>
        </w:rPr>
        <w:t xml:space="preserve"> </w:t>
      </w:r>
      <w:r>
        <w:t>water</w:t>
      </w:r>
      <w:r>
        <w:rPr>
          <w:spacing w:val="-6"/>
        </w:rPr>
        <w:t xml:space="preserve"> </w:t>
      </w:r>
      <w:r>
        <w:t>baptism</w:t>
      </w:r>
      <w:r>
        <w:rPr>
          <w:spacing w:val="-2"/>
        </w:rPr>
        <w:t xml:space="preserve"> </w:t>
      </w:r>
      <w:r>
        <w:t>as</w:t>
      </w:r>
      <w:r>
        <w:rPr>
          <w:spacing w:val="-4"/>
        </w:rPr>
        <w:t xml:space="preserve"> </w:t>
      </w:r>
      <w:r>
        <w:t>instructed</w:t>
      </w:r>
      <w:r>
        <w:rPr>
          <w:spacing w:val="-3"/>
        </w:rPr>
        <w:t xml:space="preserve"> </w:t>
      </w:r>
      <w:r>
        <w:t>by</w:t>
      </w:r>
      <w:r>
        <w:rPr>
          <w:spacing w:val="-2"/>
        </w:rPr>
        <w:t xml:space="preserve"> </w:t>
      </w:r>
      <w:r>
        <w:t>Jesus</w:t>
      </w:r>
      <w:r>
        <w:rPr>
          <w:spacing w:val="-4"/>
        </w:rPr>
        <w:t xml:space="preserve"> </w:t>
      </w:r>
      <w:r>
        <w:t>who</w:t>
      </w:r>
      <w:r>
        <w:rPr>
          <w:spacing w:val="-3"/>
        </w:rPr>
        <w:t xml:space="preserve"> </w:t>
      </w:r>
      <w:r>
        <w:t>told</w:t>
      </w:r>
      <w:r>
        <w:rPr>
          <w:spacing w:val="-2"/>
        </w:rPr>
        <w:t xml:space="preserve"> </w:t>
      </w:r>
      <w:r>
        <w:t>His</w:t>
      </w:r>
      <w:r>
        <w:rPr>
          <w:spacing w:val="-4"/>
        </w:rPr>
        <w:t xml:space="preserve"> </w:t>
      </w:r>
      <w:r>
        <w:t>disciples</w:t>
      </w:r>
      <w:r>
        <w:rPr>
          <w:spacing w:val="-4"/>
        </w:rPr>
        <w:t xml:space="preserve"> </w:t>
      </w:r>
      <w:r>
        <w:t>to “Go therefore and</w:t>
      </w:r>
      <w:r>
        <w:rPr>
          <w:spacing w:val="-3"/>
        </w:rPr>
        <w:t xml:space="preserve"> </w:t>
      </w:r>
      <w:r>
        <w:t>make disciples</w:t>
      </w:r>
      <w:r>
        <w:rPr>
          <w:spacing w:val="-1"/>
        </w:rPr>
        <w:t xml:space="preserve"> </w:t>
      </w:r>
      <w:r>
        <w:t>of all</w:t>
      </w:r>
      <w:r>
        <w:rPr>
          <w:spacing w:val="-2"/>
        </w:rPr>
        <w:t xml:space="preserve"> </w:t>
      </w:r>
      <w:r>
        <w:t>nations, baptizing them in</w:t>
      </w:r>
      <w:r>
        <w:rPr>
          <w:spacing w:val="-3"/>
        </w:rPr>
        <w:t xml:space="preserve"> </w:t>
      </w:r>
      <w:r>
        <w:t>the name of the</w:t>
      </w:r>
      <w:r>
        <w:rPr>
          <w:spacing w:val="-4"/>
        </w:rPr>
        <w:t xml:space="preserve"> </w:t>
      </w:r>
      <w:r>
        <w:t>Father</w:t>
      </w:r>
      <w:r>
        <w:rPr>
          <w:spacing w:val="-2"/>
        </w:rPr>
        <w:t xml:space="preserve"> </w:t>
      </w:r>
      <w:r>
        <w:t>and of</w:t>
      </w:r>
      <w:r>
        <w:rPr>
          <w:spacing w:val="-1"/>
        </w:rPr>
        <w:t xml:space="preserve"> </w:t>
      </w:r>
      <w:r>
        <w:t>the Son and of the Holy Spirit” (Matthew 28:19, ESV).</w:t>
      </w:r>
    </w:p>
    <w:p w14:paraId="3763BA74" w14:textId="77777777" w:rsidR="008671E9" w:rsidRDefault="008671E9" w:rsidP="00491227">
      <w:pPr>
        <w:pStyle w:val="BodyText"/>
        <w:spacing w:before="1" w:line="360" w:lineRule="auto"/>
      </w:pPr>
    </w:p>
    <w:p w14:paraId="07F4C345" w14:textId="77777777" w:rsidR="008671E9" w:rsidRDefault="00000000" w:rsidP="00491227">
      <w:pPr>
        <w:pStyle w:val="BodyText"/>
        <w:spacing w:line="360" w:lineRule="auto"/>
        <w:ind w:left="101"/>
      </w:pPr>
      <w:r>
        <w:rPr>
          <w:u w:val="single"/>
        </w:rPr>
        <w:t>Section 10.</w:t>
      </w:r>
      <w:r>
        <w:rPr>
          <w:spacing w:val="-2"/>
          <w:u w:val="single"/>
        </w:rPr>
        <w:t xml:space="preserve"> </w:t>
      </w:r>
      <w:r>
        <w:rPr>
          <w:u w:val="single"/>
        </w:rPr>
        <w:t>On the</w:t>
      </w:r>
      <w:r>
        <w:rPr>
          <w:spacing w:val="-1"/>
          <w:u w:val="single"/>
        </w:rPr>
        <w:t xml:space="preserve"> </w:t>
      </w:r>
      <w:r>
        <w:rPr>
          <w:u w:val="single"/>
        </w:rPr>
        <w:t>Lord’s</w:t>
      </w:r>
      <w:r>
        <w:rPr>
          <w:spacing w:val="1"/>
          <w:u w:val="single"/>
        </w:rPr>
        <w:t xml:space="preserve"> </w:t>
      </w:r>
      <w:r>
        <w:rPr>
          <w:u w:val="single"/>
        </w:rPr>
        <w:t>Supper.</w:t>
      </w:r>
      <w:r>
        <w:t xml:space="preserve"> We believe</w:t>
      </w:r>
      <w:r>
        <w:rPr>
          <w:spacing w:val="-1"/>
        </w:rPr>
        <w:t xml:space="preserve"> </w:t>
      </w:r>
      <w:r>
        <w:t>that</w:t>
      </w:r>
      <w:r>
        <w:rPr>
          <w:spacing w:val="-9"/>
        </w:rPr>
        <w:t xml:space="preserve"> </w:t>
      </w:r>
      <w:r>
        <w:t>when</w:t>
      </w:r>
      <w:r>
        <w:rPr>
          <w:spacing w:val="1"/>
        </w:rPr>
        <w:t xml:space="preserve"> </w:t>
      </w:r>
      <w:r>
        <w:t>we</w:t>
      </w:r>
      <w:r>
        <w:rPr>
          <w:spacing w:val="-1"/>
        </w:rPr>
        <w:t xml:space="preserve"> </w:t>
      </w:r>
      <w:r>
        <w:t>participate</w:t>
      </w:r>
      <w:r>
        <w:rPr>
          <w:spacing w:val="-1"/>
        </w:rPr>
        <w:t xml:space="preserve"> </w:t>
      </w:r>
      <w:r>
        <w:t>in</w:t>
      </w:r>
      <w:r>
        <w:rPr>
          <w:spacing w:val="-4"/>
        </w:rPr>
        <w:t xml:space="preserve"> </w:t>
      </w:r>
      <w:r>
        <w:t>the Lord’s</w:t>
      </w:r>
      <w:r>
        <w:rPr>
          <w:spacing w:val="-2"/>
        </w:rPr>
        <w:t xml:space="preserve"> </w:t>
      </w:r>
      <w:r>
        <w:t>Supper,</w:t>
      </w:r>
      <w:r>
        <w:rPr>
          <w:spacing w:val="-2"/>
        </w:rPr>
        <w:t xml:space="preserve"> </w:t>
      </w:r>
      <w:proofErr w:type="gramStart"/>
      <w:r>
        <w:rPr>
          <w:spacing w:val="-2"/>
        </w:rPr>
        <w:t>which</w:t>
      </w:r>
      <w:proofErr w:type="gramEnd"/>
    </w:p>
    <w:p w14:paraId="53F3DA59" w14:textId="77777777" w:rsidR="008671E9" w:rsidRDefault="00000000" w:rsidP="00491227">
      <w:pPr>
        <w:pStyle w:val="BodyText"/>
        <w:spacing w:line="360" w:lineRule="auto"/>
        <w:ind w:left="101"/>
      </w:pPr>
      <w:r>
        <w:t>symbolizes</w:t>
      </w:r>
      <w:r>
        <w:rPr>
          <w:spacing w:val="-5"/>
        </w:rPr>
        <w:t xml:space="preserve"> </w:t>
      </w:r>
      <w:r>
        <w:t>His</w:t>
      </w:r>
      <w:r>
        <w:rPr>
          <w:spacing w:val="-5"/>
        </w:rPr>
        <w:t xml:space="preserve"> </w:t>
      </w:r>
      <w:r>
        <w:t>body, the</w:t>
      </w:r>
      <w:r>
        <w:rPr>
          <w:spacing w:val="-3"/>
        </w:rPr>
        <w:t xml:space="preserve"> </w:t>
      </w:r>
      <w:r>
        <w:t>new</w:t>
      </w:r>
      <w:r>
        <w:rPr>
          <w:spacing w:val="-3"/>
        </w:rPr>
        <w:t xml:space="preserve"> </w:t>
      </w:r>
      <w:r>
        <w:t>covenant,</w:t>
      </w:r>
      <w:r>
        <w:rPr>
          <w:spacing w:val="-4"/>
        </w:rPr>
        <w:t xml:space="preserve"> </w:t>
      </w:r>
      <w:r>
        <w:t>and</w:t>
      </w:r>
      <w:r>
        <w:rPr>
          <w:spacing w:val="-2"/>
        </w:rPr>
        <w:t xml:space="preserve"> </w:t>
      </w:r>
      <w:r>
        <w:t>new</w:t>
      </w:r>
      <w:r>
        <w:rPr>
          <w:spacing w:val="-3"/>
        </w:rPr>
        <w:t xml:space="preserve"> </w:t>
      </w:r>
      <w:r>
        <w:t>community, we</w:t>
      </w:r>
      <w:r>
        <w:rPr>
          <w:spacing w:val="-8"/>
        </w:rPr>
        <w:t xml:space="preserve"> </w:t>
      </w:r>
      <w:r>
        <w:t>are</w:t>
      </w:r>
      <w:r>
        <w:rPr>
          <w:spacing w:val="-3"/>
        </w:rPr>
        <w:t xml:space="preserve"> </w:t>
      </w:r>
      <w:r>
        <w:t>doing</w:t>
      </w:r>
      <w:r>
        <w:rPr>
          <w:spacing w:val="-7"/>
        </w:rPr>
        <w:t xml:space="preserve"> </w:t>
      </w:r>
      <w:r>
        <w:t>so</w:t>
      </w:r>
      <w:r>
        <w:rPr>
          <w:spacing w:val="-2"/>
        </w:rPr>
        <w:t xml:space="preserve"> </w:t>
      </w:r>
      <w:r>
        <w:t>in</w:t>
      </w:r>
      <w:r>
        <w:rPr>
          <w:spacing w:val="-2"/>
        </w:rPr>
        <w:t xml:space="preserve"> </w:t>
      </w:r>
      <w:r>
        <w:t>“Remembrance</w:t>
      </w:r>
      <w:r>
        <w:rPr>
          <w:spacing w:val="-3"/>
        </w:rPr>
        <w:t xml:space="preserve"> </w:t>
      </w:r>
      <w:r>
        <w:t>of</w:t>
      </w:r>
      <w:r>
        <w:rPr>
          <w:spacing w:val="-5"/>
        </w:rPr>
        <w:t xml:space="preserve"> </w:t>
      </w:r>
      <w:r>
        <w:t>the Lord” (Luke 22:17-20; 1 Corinthians 11:24-25, ESV). Our Lord used the</w:t>
      </w:r>
      <w:r>
        <w:rPr>
          <w:spacing w:val="-1"/>
        </w:rPr>
        <w:t xml:space="preserve"> </w:t>
      </w:r>
      <w:r>
        <w:t>fruit of the vine and bread to enact this new covenant in remembrance of Him.</w:t>
      </w:r>
    </w:p>
    <w:p w14:paraId="4D0C6F95" w14:textId="77777777" w:rsidR="008671E9" w:rsidRDefault="00000000" w:rsidP="00491227">
      <w:pPr>
        <w:pStyle w:val="BodyText"/>
        <w:spacing w:before="275" w:line="360" w:lineRule="auto"/>
        <w:ind w:left="101" w:right="388"/>
      </w:pPr>
      <w:r>
        <w:rPr>
          <w:u w:val="single"/>
        </w:rPr>
        <w:t>Section</w:t>
      </w:r>
      <w:r>
        <w:rPr>
          <w:spacing w:val="-1"/>
          <w:u w:val="single"/>
        </w:rPr>
        <w:t xml:space="preserve"> </w:t>
      </w:r>
      <w:r>
        <w:rPr>
          <w:u w:val="single"/>
        </w:rPr>
        <w:t>11.</w:t>
      </w:r>
      <w:r>
        <w:rPr>
          <w:spacing w:val="-4"/>
          <w:u w:val="single"/>
        </w:rPr>
        <w:t xml:space="preserve"> </w:t>
      </w:r>
      <w:r>
        <w:rPr>
          <w:u w:val="single"/>
        </w:rPr>
        <w:t>On</w:t>
      </w:r>
      <w:r>
        <w:rPr>
          <w:spacing w:val="-2"/>
          <w:u w:val="single"/>
        </w:rPr>
        <w:t xml:space="preserve"> </w:t>
      </w:r>
      <w:r>
        <w:rPr>
          <w:u w:val="single"/>
        </w:rPr>
        <w:t>Christian</w:t>
      </w:r>
      <w:r>
        <w:rPr>
          <w:spacing w:val="-1"/>
          <w:u w:val="single"/>
        </w:rPr>
        <w:t xml:space="preserve"> </w:t>
      </w:r>
      <w:r>
        <w:rPr>
          <w:u w:val="single"/>
        </w:rPr>
        <w:t>Stewardship.</w:t>
      </w:r>
      <w:r>
        <w:t xml:space="preserve"> We</w:t>
      </w:r>
      <w:r>
        <w:rPr>
          <w:spacing w:val="-2"/>
        </w:rPr>
        <w:t xml:space="preserve"> </w:t>
      </w:r>
      <w:r>
        <w:t>believe</w:t>
      </w:r>
      <w:r>
        <w:rPr>
          <w:spacing w:val="-7"/>
        </w:rPr>
        <w:t xml:space="preserve"> </w:t>
      </w:r>
      <w:r>
        <w:t>that</w:t>
      </w:r>
      <w:r>
        <w:rPr>
          <w:spacing w:val="-1"/>
        </w:rPr>
        <w:t xml:space="preserve"> </w:t>
      </w:r>
      <w:r>
        <w:t>“it</w:t>
      </w:r>
      <w:r>
        <w:rPr>
          <w:spacing w:val="-1"/>
        </w:rPr>
        <w:t xml:space="preserve"> </w:t>
      </w:r>
      <w:r>
        <w:t>is</w:t>
      </w:r>
      <w:r>
        <w:rPr>
          <w:spacing w:val="-8"/>
        </w:rPr>
        <w:t xml:space="preserve"> </w:t>
      </w:r>
      <w:r>
        <w:t>required</w:t>
      </w:r>
      <w:r>
        <w:rPr>
          <w:spacing w:val="-1"/>
        </w:rPr>
        <w:t xml:space="preserve"> </w:t>
      </w:r>
      <w:r>
        <w:t>of stewards</w:t>
      </w:r>
      <w:r>
        <w:rPr>
          <w:spacing w:val="-4"/>
        </w:rPr>
        <w:t xml:space="preserve"> </w:t>
      </w:r>
      <w:r>
        <w:t>that</w:t>
      </w:r>
      <w:r>
        <w:rPr>
          <w:spacing w:val="-1"/>
        </w:rPr>
        <w:t xml:space="preserve"> </w:t>
      </w:r>
      <w:r>
        <w:t>they</w:t>
      </w:r>
      <w:r>
        <w:rPr>
          <w:spacing w:val="-7"/>
        </w:rPr>
        <w:t xml:space="preserve"> </w:t>
      </w:r>
      <w:r>
        <w:t>be</w:t>
      </w:r>
      <w:r>
        <w:rPr>
          <w:spacing w:val="-2"/>
        </w:rPr>
        <w:t xml:space="preserve"> </w:t>
      </w:r>
      <w:r>
        <w:t>found trustworthy.” (1 Corinthians 4:2, ESV).</w:t>
      </w:r>
    </w:p>
    <w:p w14:paraId="71218C81" w14:textId="77777777" w:rsidR="008671E9" w:rsidRDefault="00000000" w:rsidP="00491227">
      <w:pPr>
        <w:pStyle w:val="BodyText"/>
        <w:spacing w:before="273" w:line="360" w:lineRule="auto"/>
        <w:ind w:left="101"/>
      </w:pPr>
      <w:r>
        <w:rPr>
          <w:u w:val="single"/>
        </w:rPr>
        <w:t>Section</w:t>
      </w:r>
      <w:r>
        <w:rPr>
          <w:spacing w:val="-1"/>
          <w:u w:val="single"/>
        </w:rPr>
        <w:t xml:space="preserve"> </w:t>
      </w:r>
      <w:r>
        <w:rPr>
          <w:u w:val="single"/>
        </w:rPr>
        <w:t>12.</w:t>
      </w:r>
      <w:r>
        <w:rPr>
          <w:spacing w:val="-4"/>
          <w:u w:val="single"/>
        </w:rPr>
        <w:t xml:space="preserve"> </w:t>
      </w:r>
      <w:r>
        <w:rPr>
          <w:u w:val="single"/>
        </w:rPr>
        <w:t>On</w:t>
      </w:r>
      <w:r>
        <w:rPr>
          <w:spacing w:val="-2"/>
          <w:u w:val="single"/>
        </w:rPr>
        <w:t xml:space="preserve"> </w:t>
      </w:r>
      <w:r>
        <w:rPr>
          <w:u w:val="single"/>
        </w:rPr>
        <w:t>the</w:t>
      </w:r>
      <w:r>
        <w:rPr>
          <w:spacing w:val="-6"/>
          <w:u w:val="single"/>
        </w:rPr>
        <w:t xml:space="preserve"> </w:t>
      </w:r>
      <w:r>
        <w:rPr>
          <w:u w:val="single"/>
        </w:rPr>
        <w:t>Second</w:t>
      </w:r>
      <w:r>
        <w:rPr>
          <w:spacing w:val="-1"/>
          <w:u w:val="single"/>
        </w:rPr>
        <w:t xml:space="preserve"> </w:t>
      </w:r>
      <w:r>
        <w:rPr>
          <w:u w:val="single"/>
        </w:rPr>
        <w:t>Coming.</w:t>
      </w:r>
      <w:r>
        <w:t xml:space="preserve"> We</w:t>
      </w:r>
      <w:r>
        <w:rPr>
          <w:spacing w:val="-2"/>
        </w:rPr>
        <w:t xml:space="preserve"> </w:t>
      </w:r>
      <w:r>
        <w:t>believe</w:t>
      </w:r>
      <w:r>
        <w:rPr>
          <w:spacing w:val="-2"/>
        </w:rPr>
        <w:t xml:space="preserve"> </w:t>
      </w:r>
      <w:r>
        <w:t>in</w:t>
      </w:r>
      <w:r>
        <w:rPr>
          <w:spacing w:val="-10"/>
        </w:rPr>
        <w:t xml:space="preserve"> </w:t>
      </w:r>
      <w:r>
        <w:t>the statement</w:t>
      </w:r>
      <w:r>
        <w:rPr>
          <w:spacing w:val="-1"/>
        </w:rPr>
        <w:t xml:space="preserve"> </w:t>
      </w:r>
      <w:r>
        <w:t>of the</w:t>
      </w:r>
      <w:r>
        <w:rPr>
          <w:spacing w:val="-7"/>
        </w:rPr>
        <w:t xml:space="preserve"> </w:t>
      </w:r>
      <w:r>
        <w:t>Angel</w:t>
      </w:r>
      <w:r>
        <w:rPr>
          <w:spacing w:val="-1"/>
        </w:rPr>
        <w:t xml:space="preserve"> </w:t>
      </w:r>
      <w:r>
        <w:t>who</w:t>
      </w:r>
      <w:r>
        <w:rPr>
          <w:spacing w:val="-6"/>
        </w:rPr>
        <w:t xml:space="preserve"> </w:t>
      </w:r>
      <w:r>
        <w:t>reported,</w:t>
      </w:r>
      <w:r>
        <w:rPr>
          <w:spacing w:val="-4"/>
        </w:rPr>
        <w:t xml:space="preserve"> </w:t>
      </w:r>
      <w:r>
        <w:t>“Men</w:t>
      </w:r>
      <w:r>
        <w:rPr>
          <w:spacing w:val="-1"/>
        </w:rPr>
        <w:t xml:space="preserve"> </w:t>
      </w:r>
      <w:r>
        <w:t>of Galilee, why</w:t>
      </w:r>
      <w:r>
        <w:rPr>
          <w:spacing w:val="-1"/>
        </w:rPr>
        <w:t xml:space="preserve"> </w:t>
      </w:r>
      <w:r>
        <w:t>do</w:t>
      </w:r>
      <w:r>
        <w:rPr>
          <w:spacing w:val="-5"/>
        </w:rPr>
        <w:t xml:space="preserve"> </w:t>
      </w:r>
      <w:r>
        <w:t>you stand</w:t>
      </w:r>
      <w:r>
        <w:rPr>
          <w:spacing w:val="-1"/>
        </w:rPr>
        <w:t xml:space="preserve"> </w:t>
      </w:r>
      <w:r>
        <w:t>looking</w:t>
      </w:r>
      <w:r>
        <w:rPr>
          <w:spacing w:val="-5"/>
        </w:rPr>
        <w:t xml:space="preserve"> </w:t>
      </w:r>
      <w:r>
        <w:t>into</w:t>
      </w:r>
      <w:r>
        <w:rPr>
          <w:spacing w:val="-5"/>
        </w:rPr>
        <w:t xml:space="preserve"> </w:t>
      </w:r>
      <w:r>
        <w:t>heaven?</w:t>
      </w:r>
      <w:r>
        <w:rPr>
          <w:spacing w:val="-1"/>
        </w:rPr>
        <w:t xml:space="preserve"> </w:t>
      </w:r>
      <w:r>
        <w:t>This</w:t>
      </w:r>
      <w:r>
        <w:rPr>
          <w:spacing w:val="-2"/>
        </w:rPr>
        <w:t xml:space="preserve"> </w:t>
      </w:r>
      <w:r>
        <w:t>Jesus, who</w:t>
      </w:r>
      <w:r>
        <w:rPr>
          <w:spacing w:val="-1"/>
        </w:rPr>
        <w:t xml:space="preserve"> </w:t>
      </w:r>
      <w:r>
        <w:t>was</w:t>
      </w:r>
      <w:r>
        <w:rPr>
          <w:spacing w:val="-2"/>
        </w:rPr>
        <w:t xml:space="preserve"> </w:t>
      </w:r>
      <w:r>
        <w:t>taken up from</w:t>
      </w:r>
      <w:r>
        <w:rPr>
          <w:spacing w:val="-5"/>
        </w:rPr>
        <w:t xml:space="preserve"> </w:t>
      </w:r>
      <w:r>
        <w:t xml:space="preserve">you into heaven, </w:t>
      </w:r>
      <w:r>
        <w:lastRenderedPageBreak/>
        <w:t>will come</w:t>
      </w:r>
      <w:r>
        <w:rPr>
          <w:spacing w:val="-1"/>
        </w:rPr>
        <w:t xml:space="preserve"> </w:t>
      </w:r>
      <w:r>
        <w:t>in</w:t>
      </w:r>
      <w:r>
        <w:rPr>
          <w:spacing w:val="-5"/>
        </w:rPr>
        <w:t xml:space="preserve"> </w:t>
      </w:r>
      <w:r>
        <w:t>the</w:t>
      </w:r>
      <w:r>
        <w:rPr>
          <w:spacing w:val="-1"/>
        </w:rPr>
        <w:t xml:space="preserve"> </w:t>
      </w:r>
      <w:r>
        <w:t>same</w:t>
      </w:r>
      <w:r>
        <w:rPr>
          <w:spacing w:val="-1"/>
        </w:rPr>
        <w:t xml:space="preserve"> </w:t>
      </w:r>
      <w:r>
        <w:t>way as</w:t>
      </w:r>
      <w:r>
        <w:rPr>
          <w:spacing w:val="-3"/>
        </w:rPr>
        <w:t xml:space="preserve"> </w:t>
      </w:r>
      <w:r>
        <w:t>you saw</w:t>
      </w:r>
      <w:r>
        <w:rPr>
          <w:spacing w:val="-1"/>
        </w:rPr>
        <w:t xml:space="preserve"> </w:t>
      </w:r>
      <w:r>
        <w:t>him</w:t>
      </w:r>
      <w:r>
        <w:rPr>
          <w:spacing w:val="-4"/>
        </w:rPr>
        <w:t xml:space="preserve"> </w:t>
      </w:r>
      <w:r>
        <w:t>go into</w:t>
      </w:r>
      <w:r>
        <w:rPr>
          <w:spacing w:val="-4"/>
        </w:rPr>
        <w:t xml:space="preserve"> </w:t>
      </w:r>
      <w:r>
        <w:t>heaven”</w:t>
      </w:r>
      <w:r>
        <w:rPr>
          <w:spacing w:val="-1"/>
        </w:rPr>
        <w:t xml:space="preserve"> </w:t>
      </w:r>
      <w:r>
        <w:t>(Acts</w:t>
      </w:r>
      <w:r>
        <w:rPr>
          <w:spacing w:val="-2"/>
        </w:rPr>
        <w:t xml:space="preserve"> </w:t>
      </w:r>
      <w:r>
        <w:t>1:11,</w:t>
      </w:r>
      <w:r>
        <w:rPr>
          <w:spacing w:val="-2"/>
        </w:rPr>
        <w:t xml:space="preserve"> </w:t>
      </w:r>
      <w:r>
        <w:t>ESV). We</w:t>
      </w:r>
      <w:r>
        <w:rPr>
          <w:spacing w:val="-1"/>
        </w:rPr>
        <w:t xml:space="preserve"> </w:t>
      </w:r>
      <w:r>
        <w:t>also believe</w:t>
      </w:r>
      <w:r>
        <w:rPr>
          <w:spacing w:val="-1"/>
        </w:rPr>
        <w:t xml:space="preserve"> </w:t>
      </w:r>
      <w:r>
        <w:t>in</w:t>
      </w:r>
      <w:r>
        <w:rPr>
          <w:spacing w:val="-5"/>
        </w:rPr>
        <w:t xml:space="preserve"> </w:t>
      </w:r>
      <w:r>
        <w:t xml:space="preserve">the mystery but certainty of His coming, according to the Scriptures, “Behold! I </w:t>
      </w:r>
      <w:proofErr w:type="gramStart"/>
      <w:r>
        <w:t>tell</w:t>
      </w:r>
      <w:proofErr w:type="gramEnd"/>
      <w:r>
        <w:t xml:space="preserve"> you a mystery. We shall not all sleep, but we shall all be changed, in a moment, in the twinkling of an eye, at the </w:t>
      </w:r>
      <w:proofErr w:type="gramStart"/>
      <w:r>
        <w:t>last</w:t>
      </w:r>
      <w:proofErr w:type="gramEnd"/>
    </w:p>
    <w:p w14:paraId="2F1827DA" w14:textId="77777777" w:rsidR="008671E9" w:rsidRDefault="00000000" w:rsidP="00491227">
      <w:pPr>
        <w:pStyle w:val="BodyText"/>
        <w:spacing w:line="360" w:lineRule="auto"/>
        <w:ind w:left="101"/>
      </w:pPr>
      <w:r>
        <w:t>trumpet.</w:t>
      </w:r>
      <w:r>
        <w:rPr>
          <w:spacing w:val="-4"/>
        </w:rPr>
        <w:t xml:space="preserve"> </w:t>
      </w:r>
      <w:r>
        <w:t>For</w:t>
      </w:r>
      <w:r>
        <w:rPr>
          <w:spacing w:val="-4"/>
        </w:rPr>
        <w:t xml:space="preserve"> </w:t>
      </w:r>
      <w:r>
        <w:t>the</w:t>
      </w:r>
      <w:r>
        <w:rPr>
          <w:spacing w:val="-2"/>
        </w:rPr>
        <w:t xml:space="preserve"> </w:t>
      </w:r>
      <w:r>
        <w:t>trumpet</w:t>
      </w:r>
      <w:r>
        <w:rPr>
          <w:spacing w:val="-1"/>
        </w:rPr>
        <w:t xml:space="preserve"> </w:t>
      </w:r>
      <w:r>
        <w:t>will</w:t>
      </w:r>
      <w:r>
        <w:rPr>
          <w:spacing w:val="-5"/>
        </w:rPr>
        <w:t xml:space="preserve"> </w:t>
      </w:r>
      <w:r>
        <w:t>sound, and</w:t>
      </w:r>
      <w:r>
        <w:rPr>
          <w:spacing w:val="-6"/>
        </w:rPr>
        <w:t xml:space="preserve"> </w:t>
      </w:r>
      <w:r>
        <w:t>the</w:t>
      </w:r>
      <w:r>
        <w:rPr>
          <w:spacing w:val="-2"/>
        </w:rPr>
        <w:t xml:space="preserve"> </w:t>
      </w:r>
      <w:r>
        <w:t>dead</w:t>
      </w:r>
      <w:r>
        <w:rPr>
          <w:spacing w:val="-6"/>
        </w:rPr>
        <w:t xml:space="preserve"> </w:t>
      </w:r>
      <w:r>
        <w:t>will</w:t>
      </w:r>
      <w:r>
        <w:rPr>
          <w:spacing w:val="-1"/>
        </w:rPr>
        <w:t xml:space="preserve"> </w:t>
      </w:r>
      <w:r>
        <w:t>be</w:t>
      </w:r>
      <w:r>
        <w:rPr>
          <w:spacing w:val="-2"/>
        </w:rPr>
        <w:t xml:space="preserve"> </w:t>
      </w:r>
      <w:r>
        <w:t>raised</w:t>
      </w:r>
      <w:r>
        <w:rPr>
          <w:spacing w:val="-1"/>
        </w:rPr>
        <w:t xml:space="preserve"> </w:t>
      </w:r>
      <w:r>
        <w:t>imperishable, and</w:t>
      </w:r>
      <w:r>
        <w:rPr>
          <w:spacing w:val="-1"/>
        </w:rPr>
        <w:t xml:space="preserve"> </w:t>
      </w:r>
      <w:r>
        <w:t>we</w:t>
      </w:r>
      <w:r>
        <w:rPr>
          <w:spacing w:val="-8"/>
        </w:rPr>
        <w:t xml:space="preserve"> </w:t>
      </w:r>
      <w:r>
        <w:t>shall</w:t>
      </w:r>
      <w:r>
        <w:rPr>
          <w:spacing w:val="-1"/>
        </w:rPr>
        <w:t xml:space="preserve"> </w:t>
      </w:r>
      <w:r>
        <w:t>be</w:t>
      </w:r>
      <w:r>
        <w:rPr>
          <w:spacing w:val="-2"/>
        </w:rPr>
        <w:t xml:space="preserve"> </w:t>
      </w:r>
      <w:r>
        <w:t>changed. For the Lord</w:t>
      </w:r>
      <w:r>
        <w:rPr>
          <w:spacing w:val="-4"/>
        </w:rPr>
        <w:t xml:space="preserve"> </w:t>
      </w:r>
      <w:r>
        <w:t>himself will descend from</w:t>
      </w:r>
      <w:r>
        <w:rPr>
          <w:spacing w:val="-4"/>
        </w:rPr>
        <w:t xml:space="preserve"> </w:t>
      </w:r>
      <w:r>
        <w:t>heaven with a cry of command, with</w:t>
      </w:r>
      <w:r>
        <w:rPr>
          <w:spacing w:val="-4"/>
        </w:rPr>
        <w:t xml:space="preserve"> </w:t>
      </w:r>
      <w:r>
        <w:t>the voice</w:t>
      </w:r>
      <w:r>
        <w:rPr>
          <w:spacing w:val="-6"/>
        </w:rPr>
        <w:t xml:space="preserve"> </w:t>
      </w:r>
      <w:r>
        <w:t>of an</w:t>
      </w:r>
      <w:r>
        <w:rPr>
          <w:spacing w:val="-4"/>
        </w:rPr>
        <w:t xml:space="preserve"> </w:t>
      </w:r>
      <w:r>
        <w:t>archangel, and with the</w:t>
      </w:r>
      <w:r>
        <w:rPr>
          <w:spacing w:val="-1"/>
        </w:rPr>
        <w:t xml:space="preserve"> </w:t>
      </w:r>
      <w:r>
        <w:t>sound of the</w:t>
      </w:r>
      <w:r>
        <w:rPr>
          <w:spacing w:val="-5"/>
        </w:rPr>
        <w:t xml:space="preserve"> </w:t>
      </w:r>
      <w:r>
        <w:t>trumpet</w:t>
      </w:r>
      <w:r>
        <w:rPr>
          <w:spacing w:val="-4"/>
        </w:rPr>
        <w:t xml:space="preserve"> </w:t>
      </w:r>
      <w:r>
        <w:t>of</w:t>
      </w:r>
      <w:r>
        <w:rPr>
          <w:spacing w:val="-2"/>
        </w:rPr>
        <w:t xml:space="preserve"> </w:t>
      </w:r>
      <w:r>
        <w:t>God. And</w:t>
      </w:r>
      <w:r>
        <w:rPr>
          <w:spacing w:val="-5"/>
        </w:rPr>
        <w:t xml:space="preserve"> </w:t>
      </w:r>
      <w:r>
        <w:t>the</w:t>
      </w:r>
      <w:r>
        <w:rPr>
          <w:spacing w:val="-5"/>
        </w:rPr>
        <w:t xml:space="preserve"> </w:t>
      </w:r>
      <w:r>
        <w:t>dead in Christ</w:t>
      </w:r>
      <w:r>
        <w:rPr>
          <w:spacing w:val="-4"/>
        </w:rPr>
        <w:t xml:space="preserve"> </w:t>
      </w:r>
      <w:r>
        <w:t>will</w:t>
      </w:r>
      <w:r>
        <w:rPr>
          <w:spacing w:val="-3"/>
        </w:rPr>
        <w:t xml:space="preserve"> </w:t>
      </w:r>
      <w:r>
        <w:t>rise</w:t>
      </w:r>
      <w:r>
        <w:rPr>
          <w:spacing w:val="-1"/>
        </w:rPr>
        <w:t xml:space="preserve"> </w:t>
      </w:r>
      <w:r>
        <w:t>first.</w:t>
      </w:r>
      <w:r>
        <w:rPr>
          <w:spacing w:val="-2"/>
        </w:rPr>
        <w:t xml:space="preserve"> </w:t>
      </w:r>
      <w:r>
        <w:t>Then we</w:t>
      </w:r>
      <w:r>
        <w:rPr>
          <w:spacing w:val="-1"/>
        </w:rPr>
        <w:t xml:space="preserve"> </w:t>
      </w:r>
      <w:r>
        <w:t>who</w:t>
      </w:r>
      <w:r>
        <w:rPr>
          <w:spacing w:val="-1"/>
        </w:rPr>
        <w:t xml:space="preserve"> </w:t>
      </w:r>
      <w:r>
        <w:t>are</w:t>
      </w:r>
      <w:r>
        <w:rPr>
          <w:spacing w:val="-1"/>
        </w:rPr>
        <w:t xml:space="preserve"> </w:t>
      </w:r>
      <w:r>
        <w:t>alive, who are left, will be caught up together with them in the clouds to meet the Lord in the air, and so we will always be with the Lord” (Acts 1:11; 1 Corinthians 15:51-52; 1 Thessalonians 4:17, ESV).</w:t>
      </w:r>
    </w:p>
    <w:p w14:paraId="4F53EFFE" w14:textId="5A5F3602" w:rsidR="008671E9" w:rsidRDefault="00000000" w:rsidP="00491227">
      <w:pPr>
        <w:pStyle w:val="BodyText"/>
        <w:spacing w:before="275" w:line="360" w:lineRule="auto"/>
        <w:ind w:left="101" w:right="34"/>
      </w:pPr>
      <w:r>
        <w:rPr>
          <w:u w:val="single"/>
        </w:rPr>
        <w:t>Section</w:t>
      </w:r>
      <w:r>
        <w:rPr>
          <w:spacing w:val="-1"/>
          <w:u w:val="single"/>
        </w:rPr>
        <w:t xml:space="preserve"> </w:t>
      </w:r>
      <w:r>
        <w:rPr>
          <w:u w:val="single"/>
        </w:rPr>
        <w:t>13.</w:t>
      </w:r>
      <w:r>
        <w:rPr>
          <w:spacing w:val="-4"/>
          <w:u w:val="single"/>
        </w:rPr>
        <w:t xml:space="preserve"> </w:t>
      </w:r>
      <w:r>
        <w:rPr>
          <w:u w:val="single"/>
        </w:rPr>
        <w:t>On</w:t>
      </w:r>
      <w:r>
        <w:rPr>
          <w:spacing w:val="-2"/>
          <w:u w:val="single"/>
        </w:rPr>
        <w:t xml:space="preserve"> </w:t>
      </w:r>
      <w:r>
        <w:rPr>
          <w:u w:val="single"/>
        </w:rPr>
        <w:t>the</w:t>
      </w:r>
      <w:r>
        <w:rPr>
          <w:spacing w:val="-6"/>
          <w:u w:val="single"/>
        </w:rPr>
        <w:t xml:space="preserve"> </w:t>
      </w:r>
      <w:r>
        <w:rPr>
          <w:u w:val="single"/>
        </w:rPr>
        <w:t>Final</w:t>
      </w:r>
      <w:r>
        <w:rPr>
          <w:spacing w:val="-1"/>
          <w:u w:val="single"/>
        </w:rPr>
        <w:t xml:space="preserve"> </w:t>
      </w:r>
      <w:r>
        <w:rPr>
          <w:u w:val="single"/>
        </w:rPr>
        <w:t>Judgment.</w:t>
      </w:r>
      <w:r>
        <w:t xml:space="preserve"> We</w:t>
      </w:r>
      <w:r>
        <w:rPr>
          <w:spacing w:val="-2"/>
        </w:rPr>
        <w:t xml:space="preserve"> </w:t>
      </w:r>
      <w:r>
        <w:t>believe</w:t>
      </w:r>
      <w:r>
        <w:rPr>
          <w:spacing w:val="-2"/>
        </w:rPr>
        <w:t xml:space="preserve"> </w:t>
      </w:r>
      <w:r>
        <w:t>in</w:t>
      </w:r>
      <w:r>
        <w:rPr>
          <w:spacing w:val="-6"/>
        </w:rPr>
        <w:t xml:space="preserve"> </w:t>
      </w:r>
      <w:r>
        <w:t>the</w:t>
      </w:r>
      <w:r>
        <w:rPr>
          <w:spacing w:val="-2"/>
        </w:rPr>
        <w:t xml:space="preserve"> </w:t>
      </w:r>
      <w:r>
        <w:t>final</w:t>
      </w:r>
      <w:r>
        <w:rPr>
          <w:spacing w:val="-1"/>
        </w:rPr>
        <w:t xml:space="preserve"> </w:t>
      </w:r>
      <w:r>
        <w:t>judgment</w:t>
      </w:r>
      <w:r>
        <w:rPr>
          <w:spacing w:val="-6"/>
        </w:rPr>
        <w:t xml:space="preserve"> </w:t>
      </w:r>
      <w:r>
        <w:t>as described</w:t>
      </w:r>
      <w:r>
        <w:rPr>
          <w:spacing w:val="-2"/>
        </w:rPr>
        <w:t xml:space="preserve"> </w:t>
      </w:r>
      <w:r>
        <w:t>in</w:t>
      </w:r>
      <w:r>
        <w:rPr>
          <w:spacing w:val="-1"/>
        </w:rPr>
        <w:t xml:space="preserve"> </w:t>
      </w:r>
      <w:r>
        <w:t>Matthew’s</w:t>
      </w:r>
      <w:r>
        <w:rPr>
          <w:spacing w:val="-4"/>
        </w:rPr>
        <w:t xml:space="preserve"> </w:t>
      </w:r>
      <w:r>
        <w:t>Gospel as narrated “When the Son of Man comes in his glory, and all the angels with him, then he will sit on his glorious throne” (Matthew 25:31, ESV). “To the righteous our Lord will say, ‘Come, you who are blessed by my Father, inherit the kingdom prepared for you from the foundation of the world’”</w:t>
      </w:r>
      <w:r w:rsidR="00491227">
        <w:t xml:space="preserve"> </w:t>
      </w:r>
      <w:r>
        <w:t>(Matthew</w:t>
      </w:r>
      <w:r>
        <w:rPr>
          <w:spacing w:val="-2"/>
        </w:rPr>
        <w:t xml:space="preserve"> </w:t>
      </w:r>
      <w:r>
        <w:t>25:34,</w:t>
      </w:r>
      <w:r>
        <w:rPr>
          <w:spacing w:val="-3"/>
        </w:rPr>
        <w:t xml:space="preserve"> </w:t>
      </w:r>
      <w:r>
        <w:t>ESV). “To</w:t>
      </w:r>
      <w:r>
        <w:rPr>
          <w:spacing w:val="-6"/>
        </w:rPr>
        <w:t xml:space="preserve"> </w:t>
      </w:r>
      <w:r>
        <w:t>the</w:t>
      </w:r>
      <w:r>
        <w:rPr>
          <w:spacing w:val="-2"/>
        </w:rPr>
        <w:t xml:space="preserve"> </w:t>
      </w:r>
      <w:r>
        <w:t>wicked, the</w:t>
      </w:r>
      <w:r>
        <w:rPr>
          <w:spacing w:val="-2"/>
        </w:rPr>
        <w:t xml:space="preserve"> </w:t>
      </w:r>
      <w:r>
        <w:t>Lord</w:t>
      </w:r>
      <w:r>
        <w:rPr>
          <w:spacing w:val="-11"/>
        </w:rPr>
        <w:t xml:space="preserve"> </w:t>
      </w:r>
      <w:r>
        <w:t>will</w:t>
      </w:r>
      <w:r>
        <w:rPr>
          <w:spacing w:val="-1"/>
        </w:rPr>
        <w:t xml:space="preserve"> </w:t>
      </w:r>
      <w:r>
        <w:t>say</w:t>
      </w:r>
      <w:r>
        <w:rPr>
          <w:spacing w:val="-1"/>
        </w:rPr>
        <w:t xml:space="preserve"> </w:t>
      </w:r>
      <w:r>
        <w:t>‘Depart</w:t>
      </w:r>
      <w:r>
        <w:rPr>
          <w:spacing w:val="-5"/>
        </w:rPr>
        <w:t xml:space="preserve"> </w:t>
      </w:r>
      <w:r>
        <w:t>from</w:t>
      </w:r>
      <w:r>
        <w:rPr>
          <w:spacing w:val="-6"/>
        </w:rPr>
        <w:t xml:space="preserve"> </w:t>
      </w:r>
      <w:r>
        <w:t>me,</w:t>
      </w:r>
      <w:r>
        <w:rPr>
          <w:spacing w:val="-4"/>
        </w:rPr>
        <w:t xml:space="preserve"> </w:t>
      </w:r>
      <w:r>
        <w:t>you</w:t>
      </w:r>
      <w:r>
        <w:rPr>
          <w:spacing w:val="-1"/>
        </w:rPr>
        <w:t xml:space="preserve"> </w:t>
      </w:r>
      <w:r>
        <w:t>cursed,</w:t>
      </w:r>
      <w:r>
        <w:rPr>
          <w:spacing w:val="-4"/>
        </w:rPr>
        <w:t xml:space="preserve"> </w:t>
      </w:r>
      <w:r>
        <w:t>into</w:t>
      </w:r>
      <w:r>
        <w:rPr>
          <w:spacing w:val="-6"/>
        </w:rPr>
        <w:t xml:space="preserve"> </w:t>
      </w:r>
      <w:r>
        <w:t>the</w:t>
      </w:r>
      <w:r>
        <w:rPr>
          <w:spacing w:val="-2"/>
        </w:rPr>
        <w:t xml:space="preserve"> </w:t>
      </w:r>
      <w:r>
        <w:t>eternal fire prepared for the devil and his angels’” (Matthew 25:41b, ESV). “And these will go away into</w:t>
      </w:r>
    </w:p>
    <w:p w14:paraId="622ABA30" w14:textId="77777777" w:rsidR="008671E9" w:rsidRDefault="00000000" w:rsidP="00491227">
      <w:pPr>
        <w:pStyle w:val="BodyText"/>
        <w:spacing w:before="3" w:line="360" w:lineRule="auto"/>
        <w:ind w:left="101"/>
      </w:pPr>
      <w:r>
        <w:t>eternal</w:t>
      </w:r>
      <w:r>
        <w:rPr>
          <w:spacing w:val="-1"/>
        </w:rPr>
        <w:t xml:space="preserve"> </w:t>
      </w:r>
      <w:r>
        <w:t>punishment,</w:t>
      </w:r>
      <w:r>
        <w:rPr>
          <w:spacing w:val="1"/>
        </w:rPr>
        <w:t xml:space="preserve"> </w:t>
      </w:r>
      <w:r>
        <w:t>but</w:t>
      </w:r>
      <w:r>
        <w:rPr>
          <w:spacing w:val="-6"/>
        </w:rPr>
        <w:t xml:space="preserve"> </w:t>
      </w:r>
      <w:r>
        <w:t>the</w:t>
      </w:r>
      <w:r>
        <w:rPr>
          <w:spacing w:val="-6"/>
        </w:rPr>
        <w:t xml:space="preserve"> </w:t>
      </w:r>
      <w:r>
        <w:t>righteous</w:t>
      </w:r>
      <w:r>
        <w:rPr>
          <w:spacing w:val="-3"/>
        </w:rPr>
        <w:t xml:space="preserve"> </w:t>
      </w:r>
      <w:r>
        <w:t>into</w:t>
      </w:r>
      <w:r>
        <w:rPr>
          <w:spacing w:val="-1"/>
        </w:rPr>
        <w:t xml:space="preserve"> </w:t>
      </w:r>
      <w:r>
        <w:t>eternal</w:t>
      </w:r>
      <w:r>
        <w:rPr>
          <w:spacing w:val="-1"/>
        </w:rPr>
        <w:t xml:space="preserve"> </w:t>
      </w:r>
      <w:r>
        <w:t>life.”</w:t>
      </w:r>
      <w:r>
        <w:rPr>
          <w:spacing w:val="-2"/>
        </w:rPr>
        <w:t xml:space="preserve"> </w:t>
      </w:r>
      <w:r>
        <w:t>(Matthew</w:t>
      </w:r>
      <w:r>
        <w:rPr>
          <w:spacing w:val="-2"/>
        </w:rPr>
        <w:t xml:space="preserve"> </w:t>
      </w:r>
      <w:r>
        <w:t>25:46,</w:t>
      </w:r>
      <w:r>
        <w:rPr>
          <w:spacing w:val="-3"/>
        </w:rPr>
        <w:t xml:space="preserve"> </w:t>
      </w:r>
      <w:r>
        <w:rPr>
          <w:spacing w:val="-2"/>
        </w:rPr>
        <w:t>ESV).</w:t>
      </w:r>
    </w:p>
    <w:p w14:paraId="1C35B841" w14:textId="77777777" w:rsidR="008671E9" w:rsidRDefault="008671E9" w:rsidP="00491227">
      <w:pPr>
        <w:pStyle w:val="BodyText"/>
        <w:spacing w:before="1" w:line="360" w:lineRule="auto"/>
      </w:pPr>
    </w:p>
    <w:p w14:paraId="53EA4FE8" w14:textId="77777777" w:rsidR="008671E9" w:rsidRDefault="00000000" w:rsidP="00491227">
      <w:pPr>
        <w:pStyle w:val="BodyText"/>
        <w:spacing w:line="360" w:lineRule="auto"/>
        <w:ind w:left="101" w:right="49"/>
      </w:pPr>
      <w:r>
        <w:rPr>
          <w:u w:val="single"/>
        </w:rPr>
        <w:t>Section 14. On the Great Commission.</w:t>
      </w:r>
      <w:r>
        <w:rPr>
          <w:spacing w:val="18"/>
        </w:rPr>
        <w:t xml:space="preserve"> </w:t>
      </w:r>
      <w:r>
        <w:t>We believe that every Christian has been called to “Go therefore</w:t>
      </w:r>
      <w:r>
        <w:rPr>
          <w:spacing w:val="-2"/>
        </w:rPr>
        <w:t xml:space="preserve"> </w:t>
      </w:r>
      <w:r>
        <w:t>and</w:t>
      </w:r>
      <w:r>
        <w:rPr>
          <w:spacing w:val="-6"/>
        </w:rPr>
        <w:t xml:space="preserve"> </w:t>
      </w:r>
      <w:r>
        <w:t>make</w:t>
      </w:r>
      <w:r>
        <w:rPr>
          <w:spacing w:val="-3"/>
        </w:rPr>
        <w:t xml:space="preserve"> </w:t>
      </w:r>
      <w:r>
        <w:t>disciples</w:t>
      </w:r>
      <w:r>
        <w:rPr>
          <w:spacing w:val="-3"/>
        </w:rPr>
        <w:t xml:space="preserve"> </w:t>
      </w:r>
      <w:r>
        <w:t>of all</w:t>
      </w:r>
      <w:r>
        <w:rPr>
          <w:spacing w:val="-5"/>
        </w:rPr>
        <w:t xml:space="preserve"> </w:t>
      </w:r>
      <w:r>
        <w:t>nations, baptizing</w:t>
      </w:r>
      <w:r>
        <w:rPr>
          <w:spacing w:val="-1"/>
        </w:rPr>
        <w:t xml:space="preserve"> </w:t>
      </w:r>
      <w:r>
        <w:t>them</w:t>
      </w:r>
      <w:r>
        <w:rPr>
          <w:spacing w:val="-1"/>
        </w:rPr>
        <w:t xml:space="preserve"> </w:t>
      </w:r>
      <w:r>
        <w:t>in</w:t>
      </w:r>
      <w:r>
        <w:rPr>
          <w:spacing w:val="-6"/>
        </w:rPr>
        <w:t xml:space="preserve"> </w:t>
      </w:r>
      <w:r>
        <w:t>the</w:t>
      </w:r>
      <w:r>
        <w:rPr>
          <w:spacing w:val="-2"/>
        </w:rPr>
        <w:t xml:space="preserve"> </w:t>
      </w:r>
      <w:r>
        <w:t>name of the</w:t>
      </w:r>
      <w:r>
        <w:rPr>
          <w:spacing w:val="-7"/>
        </w:rPr>
        <w:t xml:space="preserve"> </w:t>
      </w:r>
      <w:r>
        <w:t>Father and</w:t>
      </w:r>
      <w:r>
        <w:rPr>
          <w:spacing w:val="-6"/>
        </w:rPr>
        <w:t xml:space="preserve"> </w:t>
      </w:r>
      <w:r>
        <w:t>of</w:t>
      </w:r>
      <w:r>
        <w:rPr>
          <w:spacing w:val="-4"/>
        </w:rPr>
        <w:t xml:space="preserve"> </w:t>
      </w:r>
      <w:r>
        <w:t>the</w:t>
      </w:r>
      <w:r>
        <w:rPr>
          <w:spacing w:val="-2"/>
        </w:rPr>
        <w:t xml:space="preserve"> </w:t>
      </w:r>
      <w:r>
        <w:t>Son</w:t>
      </w:r>
      <w:r>
        <w:rPr>
          <w:spacing w:val="-6"/>
        </w:rPr>
        <w:t xml:space="preserve"> </w:t>
      </w:r>
      <w:r>
        <w:t>and of the Holy Spirit” (Matthew 28:19, ESV).</w:t>
      </w:r>
    </w:p>
    <w:p w14:paraId="5F085D42" w14:textId="77777777" w:rsidR="008671E9" w:rsidRDefault="008671E9" w:rsidP="00491227">
      <w:pPr>
        <w:pStyle w:val="BodyText"/>
        <w:spacing w:line="360" w:lineRule="auto"/>
      </w:pPr>
    </w:p>
    <w:p w14:paraId="5EEE8EFB" w14:textId="77777777" w:rsidR="008671E9" w:rsidRDefault="00000000" w:rsidP="00491227">
      <w:pPr>
        <w:pStyle w:val="BodyText"/>
        <w:spacing w:line="360" w:lineRule="auto"/>
        <w:ind w:left="101"/>
      </w:pPr>
      <w:r>
        <w:rPr>
          <w:u w:val="single"/>
        </w:rPr>
        <w:t>Section 15. On Marriage.</w:t>
      </w:r>
      <w:r>
        <w:t xml:space="preserve"> We believe that marriage is between one man and one woman and that humanity</w:t>
      </w:r>
      <w:r>
        <w:rPr>
          <w:spacing w:val="-1"/>
        </w:rPr>
        <w:t xml:space="preserve"> </w:t>
      </w:r>
      <w:r>
        <w:t>came</w:t>
      </w:r>
      <w:r>
        <w:rPr>
          <w:spacing w:val="-2"/>
        </w:rPr>
        <w:t xml:space="preserve"> </w:t>
      </w:r>
      <w:r>
        <w:t>from</w:t>
      </w:r>
      <w:r>
        <w:rPr>
          <w:spacing w:val="-1"/>
        </w:rPr>
        <w:t xml:space="preserve"> </w:t>
      </w:r>
      <w:r>
        <w:t>the</w:t>
      </w:r>
      <w:r>
        <w:rPr>
          <w:spacing w:val="-2"/>
        </w:rPr>
        <w:t xml:space="preserve"> </w:t>
      </w:r>
      <w:r>
        <w:t>hand</w:t>
      </w:r>
      <w:r>
        <w:rPr>
          <w:spacing w:val="-6"/>
        </w:rPr>
        <w:t xml:space="preserve"> </w:t>
      </w:r>
      <w:r>
        <w:t>of</w:t>
      </w:r>
      <w:r>
        <w:rPr>
          <w:spacing w:val="-4"/>
        </w:rPr>
        <w:t xml:space="preserve"> </w:t>
      </w:r>
      <w:r>
        <w:t>God</w:t>
      </w:r>
      <w:r>
        <w:rPr>
          <w:spacing w:val="-2"/>
        </w:rPr>
        <w:t xml:space="preserve"> </w:t>
      </w:r>
      <w:r>
        <w:t>with</w:t>
      </w:r>
      <w:r>
        <w:rPr>
          <w:spacing w:val="-6"/>
        </w:rPr>
        <w:t xml:space="preserve"> </w:t>
      </w:r>
      <w:r>
        <w:t>only</w:t>
      </w:r>
      <w:r>
        <w:rPr>
          <w:spacing w:val="-1"/>
        </w:rPr>
        <w:t xml:space="preserve"> </w:t>
      </w:r>
      <w:r>
        <w:t>two</w:t>
      </w:r>
      <w:r>
        <w:rPr>
          <w:spacing w:val="-1"/>
        </w:rPr>
        <w:t xml:space="preserve"> </w:t>
      </w:r>
      <w:r>
        <w:t>sexual</w:t>
      </w:r>
      <w:r>
        <w:rPr>
          <w:spacing w:val="-1"/>
        </w:rPr>
        <w:t xml:space="preserve"> </w:t>
      </w:r>
      <w:r>
        <w:t>distinctions—male</w:t>
      </w:r>
      <w:r>
        <w:rPr>
          <w:spacing w:val="-2"/>
        </w:rPr>
        <w:t xml:space="preserve"> </w:t>
      </w:r>
      <w:r>
        <w:t>and</w:t>
      </w:r>
      <w:r>
        <w:rPr>
          <w:spacing w:val="-1"/>
        </w:rPr>
        <w:t xml:space="preserve"> </w:t>
      </w:r>
      <w:r>
        <w:t>female. “From</w:t>
      </w:r>
      <w:r>
        <w:rPr>
          <w:spacing w:val="-5"/>
        </w:rPr>
        <w:t xml:space="preserve"> </w:t>
      </w:r>
      <w:r>
        <w:t>the beginning [God] made [humanity] male and female…Therefore a man shall leave his father and his mother and hold fast to his wife, and the two shall become one flesh” (Matthew 19:4-5, ESV).</w:t>
      </w:r>
    </w:p>
    <w:p w14:paraId="00F02381" w14:textId="77777777" w:rsidR="008671E9" w:rsidRDefault="00000000" w:rsidP="00491227">
      <w:pPr>
        <w:pStyle w:val="Heading1"/>
        <w:spacing w:before="274" w:line="360" w:lineRule="auto"/>
      </w:pPr>
      <w:r>
        <w:t>ARTICLE</w:t>
      </w:r>
      <w:r>
        <w:rPr>
          <w:spacing w:val="-7"/>
        </w:rPr>
        <w:t xml:space="preserve"> </w:t>
      </w:r>
      <w:r>
        <w:t>IV—</w:t>
      </w:r>
      <w:r>
        <w:rPr>
          <w:spacing w:val="-2"/>
        </w:rPr>
        <w:t>MEMBERSHIP</w:t>
      </w:r>
    </w:p>
    <w:p w14:paraId="178ECA0E" w14:textId="77777777" w:rsidR="008671E9" w:rsidRDefault="008671E9" w:rsidP="00491227">
      <w:pPr>
        <w:pStyle w:val="BodyText"/>
        <w:spacing w:before="1" w:line="360" w:lineRule="auto"/>
        <w:rPr>
          <w:b/>
        </w:rPr>
      </w:pPr>
    </w:p>
    <w:p w14:paraId="5BEA4BC9" w14:textId="77777777" w:rsidR="008671E9" w:rsidRDefault="00000000" w:rsidP="00491227">
      <w:pPr>
        <w:pStyle w:val="BodyText"/>
        <w:spacing w:line="360" w:lineRule="auto"/>
        <w:ind w:right="11"/>
      </w:pPr>
      <w:r>
        <w:t>Membership in this student organization is open to anyone officially connected to the University of Wisconsin-Madison as students, faculty, or staff as well those from the community, such as alumni and staff</w:t>
      </w:r>
      <w:r>
        <w:rPr>
          <w:spacing w:val="-9"/>
        </w:rPr>
        <w:t xml:space="preserve"> </w:t>
      </w:r>
      <w:r>
        <w:t>members</w:t>
      </w:r>
      <w:r>
        <w:rPr>
          <w:spacing w:val="-13"/>
        </w:rPr>
        <w:t xml:space="preserve"> </w:t>
      </w:r>
      <w:r>
        <w:t>of</w:t>
      </w:r>
      <w:r>
        <w:rPr>
          <w:spacing w:val="-8"/>
        </w:rPr>
        <w:t xml:space="preserve"> </w:t>
      </w:r>
      <w:r>
        <w:t>African</w:t>
      </w:r>
      <w:r>
        <w:rPr>
          <w:spacing w:val="-11"/>
        </w:rPr>
        <w:t xml:space="preserve"> </w:t>
      </w:r>
      <w:r>
        <w:t>Christian</w:t>
      </w:r>
      <w:r>
        <w:rPr>
          <w:spacing w:val="-11"/>
        </w:rPr>
        <w:t xml:space="preserve"> </w:t>
      </w:r>
      <w:r>
        <w:t>Fellowship</w:t>
      </w:r>
      <w:r>
        <w:rPr>
          <w:spacing w:val="-10"/>
        </w:rPr>
        <w:t xml:space="preserve"> </w:t>
      </w:r>
      <w:r>
        <w:t>of</w:t>
      </w:r>
      <w:r>
        <w:rPr>
          <w:spacing w:val="-14"/>
        </w:rPr>
        <w:t xml:space="preserve"> </w:t>
      </w:r>
      <w:r>
        <w:t>Greater</w:t>
      </w:r>
      <w:r>
        <w:rPr>
          <w:spacing w:val="-10"/>
        </w:rPr>
        <w:t xml:space="preserve"> </w:t>
      </w:r>
      <w:r>
        <w:t>Madison,</w:t>
      </w:r>
      <w:r>
        <w:rPr>
          <w:spacing w:val="-9"/>
        </w:rPr>
        <w:t xml:space="preserve"> </w:t>
      </w:r>
      <w:r>
        <w:t>Inc.,</w:t>
      </w:r>
      <w:r>
        <w:rPr>
          <w:spacing w:val="-9"/>
        </w:rPr>
        <w:t xml:space="preserve"> </w:t>
      </w:r>
      <w:r>
        <w:t>so</w:t>
      </w:r>
      <w:r>
        <w:rPr>
          <w:spacing w:val="-5"/>
        </w:rPr>
        <w:t xml:space="preserve"> </w:t>
      </w:r>
      <w:r>
        <w:t>long</w:t>
      </w:r>
      <w:r>
        <w:rPr>
          <w:spacing w:val="-15"/>
        </w:rPr>
        <w:t xml:space="preserve"> </w:t>
      </w:r>
      <w:r>
        <w:t>as</w:t>
      </w:r>
      <w:r>
        <w:rPr>
          <w:spacing w:val="-13"/>
        </w:rPr>
        <w:t xml:space="preserve"> </w:t>
      </w:r>
      <w:r>
        <w:t>3/4</w:t>
      </w:r>
      <w:r>
        <w:rPr>
          <w:spacing w:val="-10"/>
        </w:rPr>
        <w:t xml:space="preserve"> </w:t>
      </w:r>
      <w:r>
        <w:t>of</w:t>
      </w:r>
      <w:r>
        <w:rPr>
          <w:spacing w:val="-9"/>
        </w:rPr>
        <w:t xml:space="preserve"> </w:t>
      </w:r>
      <w:r>
        <w:t>active</w:t>
      </w:r>
      <w:r>
        <w:rPr>
          <w:spacing w:val="-12"/>
        </w:rPr>
        <w:t xml:space="preserve"> </w:t>
      </w:r>
      <w:r>
        <w:t>members are</w:t>
      </w:r>
      <w:r>
        <w:rPr>
          <w:spacing w:val="-7"/>
        </w:rPr>
        <w:t xml:space="preserve"> </w:t>
      </w:r>
      <w:r>
        <w:t>current</w:t>
      </w:r>
      <w:r>
        <w:rPr>
          <w:spacing w:val="-6"/>
        </w:rPr>
        <w:t xml:space="preserve"> </w:t>
      </w:r>
      <w:r>
        <w:t>UW</w:t>
      </w:r>
      <w:r>
        <w:rPr>
          <w:spacing w:val="-12"/>
        </w:rPr>
        <w:t xml:space="preserve"> </w:t>
      </w:r>
      <w:r>
        <w:t>students.</w:t>
      </w:r>
      <w:r>
        <w:rPr>
          <w:spacing w:val="-5"/>
        </w:rPr>
        <w:t xml:space="preserve"> </w:t>
      </w:r>
      <w:r>
        <w:t>We</w:t>
      </w:r>
      <w:r>
        <w:rPr>
          <w:spacing w:val="-7"/>
        </w:rPr>
        <w:t xml:space="preserve"> </w:t>
      </w:r>
      <w:r>
        <w:t>welcome</w:t>
      </w:r>
      <w:r>
        <w:rPr>
          <w:spacing w:val="-7"/>
        </w:rPr>
        <w:t xml:space="preserve"> </w:t>
      </w:r>
      <w:r>
        <w:t>and</w:t>
      </w:r>
      <w:r>
        <w:rPr>
          <w:spacing w:val="-7"/>
        </w:rPr>
        <w:t xml:space="preserve"> </w:t>
      </w:r>
      <w:r>
        <w:t>encourage</w:t>
      </w:r>
      <w:r>
        <w:rPr>
          <w:spacing w:val="-7"/>
        </w:rPr>
        <w:t xml:space="preserve"> </w:t>
      </w:r>
      <w:r>
        <w:t>everyone</w:t>
      </w:r>
      <w:r>
        <w:rPr>
          <w:spacing w:val="-7"/>
        </w:rPr>
        <w:t xml:space="preserve"> </w:t>
      </w:r>
      <w:r>
        <w:t>to</w:t>
      </w:r>
      <w:r>
        <w:rPr>
          <w:spacing w:val="-6"/>
        </w:rPr>
        <w:t xml:space="preserve"> </w:t>
      </w:r>
      <w:r>
        <w:t>be</w:t>
      </w:r>
      <w:r>
        <w:rPr>
          <w:spacing w:val="-12"/>
        </w:rPr>
        <w:t xml:space="preserve"> </w:t>
      </w:r>
      <w:r>
        <w:t>part</w:t>
      </w:r>
      <w:r>
        <w:rPr>
          <w:spacing w:val="-6"/>
        </w:rPr>
        <w:t xml:space="preserve"> </w:t>
      </w:r>
      <w:r>
        <w:t>of</w:t>
      </w:r>
      <w:r>
        <w:rPr>
          <w:spacing w:val="-5"/>
        </w:rPr>
        <w:t xml:space="preserve"> </w:t>
      </w:r>
      <w:r>
        <w:t>our</w:t>
      </w:r>
      <w:r>
        <w:rPr>
          <w:spacing w:val="-4"/>
        </w:rPr>
        <w:t xml:space="preserve"> </w:t>
      </w:r>
      <w:r>
        <w:t>student</w:t>
      </w:r>
      <w:r>
        <w:rPr>
          <w:spacing w:val="-7"/>
        </w:rPr>
        <w:t xml:space="preserve"> </w:t>
      </w:r>
      <w:r>
        <w:t>organization</w:t>
      </w:r>
      <w:r>
        <w:rPr>
          <w:spacing w:val="-10"/>
        </w:rPr>
        <w:t xml:space="preserve"> </w:t>
      </w:r>
      <w:r>
        <w:t xml:space="preserve">and </w:t>
      </w:r>
      <w:r>
        <w:rPr>
          <w:spacing w:val="-2"/>
        </w:rPr>
        <w:t>community.</w:t>
      </w:r>
    </w:p>
    <w:p w14:paraId="466A350C" w14:textId="77777777" w:rsidR="008671E9" w:rsidRDefault="008671E9" w:rsidP="00491227">
      <w:pPr>
        <w:pStyle w:val="BodyText"/>
        <w:spacing w:line="360" w:lineRule="auto"/>
      </w:pPr>
    </w:p>
    <w:p w14:paraId="7381F967" w14:textId="77777777" w:rsidR="008671E9" w:rsidRDefault="00000000" w:rsidP="00491227">
      <w:pPr>
        <w:pStyle w:val="Heading1"/>
        <w:spacing w:line="360" w:lineRule="auto"/>
      </w:pPr>
      <w:r>
        <w:t>ARTICLE</w:t>
      </w:r>
      <w:r>
        <w:rPr>
          <w:spacing w:val="-4"/>
        </w:rPr>
        <w:t xml:space="preserve"> </w:t>
      </w:r>
      <w:r>
        <w:t>V—</w:t>
      </w:r>
      <w:r>
        <w:rPr>
          <w:spacing w:val="-2"/>
        </w:rPr>
        <w:t>LEADERSHIP</w:t>
      </w:r>
    </w:p>
    <w:p w14:paraId="5C49E1C6" w14:textId="77777777" w:rsidR="008671E9" w:rsidRDefault="008671E9" w:rsidP="00491227">
      <w:pPr>
        <w:pStyle w:val="BodyText"/>
        <w:spacing w:line="360" w:lineRule="auto"/>
        <w:rPr>
          <w:b/>
        </w:rPr>
      </w:pPr>
    </w:p>
    <w:p w14:paraId="19673E6D" w14:textId="77777777" w:rsidR="008671E9" w:rsidRDefault="00000000" w:rsidP="00491227">
      <w:pPr>
        <w:pStyle w:val="BodyText"/>
        <w:spacing w:line="360" w:lineRule="auto"/>
      </w:pPr>
      <w:r>
        <w:lastRenderedPageBreak/>
        <w:t xml:space="preserve">Section </w:t>
      </w:r>
      <w:r>
        <w:rPr>
          <w:spacing w:val="-5"/>
        </w:rPr>
        <w:t>1.</w:t>
      </w:r>
    </w:p>
    <w:p w14:paraId="28D298BE" w14:textId="77777777" w:rsidR="008671E9" w:rsidRDefault="00000000" w:rsidP="00491227">
      <w:pPr>
        <w:pStyle w:val="BodyText"/>
        <w:spacing w:before="5" w:line="360" w:lineRule="auto"/>
        <w:ind w:right="19"/>
      </w:pPr>
      <w:r>
        <w:t>The Leadership of the student organization is made up of individuals selected, as set forth below, from the Membership, who must be current students of UW-Madison.</w:t>
      </w:r>
    </w:p>
    <w:p w14:paraId="323A6CE4" w14:textId="77777777" w:rsidR="008671E9" w:rsidRDefault="008671E9" w:rsidP="00491227">
      <w:pPr>
        <w:pStyle w:val="BodyText"/>
        <w:spacing w:before="1" w:line="360" w:lineRule="auto"/>
      </w:pPr>
    </w:p>
    <w:p w14:paraId="067045B1" w14:textId="77777777" w:rsidR="008671E9" w:rsidRDefault="00000000" w:rsidP="00491227">
      <w:pPr>
        <w:pStyle w:val="BodyText"/>
        <w:spacing w:line="360" w:lineRule="auto"/>
      </w:pPr>
      <w:r>
        <w:t xml:space="preserve">Section </w:t>
      </w:r>
      <w:r>
        <w:rPr>
          <w:spacing w:val="-5"/>
        </w:rPr>
        <w:t>2.</w:t>
      </w:r>
    </w:p>
    <w:p w14:paraId="1C2E4921" w14:textId="77777777" w:rsidR="008671E9" w:rsidRDefault="00000000" w:rsidP="00491227">
      <w:pPr>
        <w:pStyle w:val="BodyText"/>
        <w:spacing w:before="3" w:line="360" w:lineRule="auto"/>
        <w:ind w:right="15"/>
      </w:pPr>
      <w:r>
        <w:t>All</w:t>
      </w:r>
      <w:r>
        <w:rPr>
          <w:spacing w:val="-6"/>
        </w:rPr>
        <w:t xml:space="preserve"> </w:t>
      </w:r>
      <w:r>
        <w:t>officers</w:t>
      </w:r>
      <w:r>
        <w:rPr>
          <w:spacing w:val="-9"/>
        </w:rPr>
        <w:t xml:space="preserve"> </w:t>
      </w:r>
      <w:r>
        <w:t>of</w:t>
      </w:r>
      <w:r>
        <w:rPr>
          <w:spacing w:val="-10"/>
        </w:rPr>
        <w:t xml:space="preserve"> </w:t>
      </w:r>
      <w:r>
        <w:t>the</w:t>
      </w:r>
      <w:r>
        <w:rPr>
          <w:spacing w:val="-6"/>
        </w:rPr>
        <w:t xml:space="preserve"> </w:t>
      </w:r>
      <w:r>
        <w:t>student</w:t>
      </w:r>
      <w:r>
        <w:rPr>
          <w:spacing w:val="-12"/>
        </w:rPr>
        <w:t xml:space="preserve"> </w:t>
      </w:r>
      <w:r>
        <w:t>organization,</w:t>
      </w:r>
      <w:r>
        <w:rPr>
          <w:spacing w:val="-9"/>
        </w:rPr>
        <w:t xml:space="preserve"> </w:t>
      </w:r>
      <w:r>
        <w:t>leadership</w:t>
      </w:r>
      <w:r>
        <w:rPr>
          <w:spacing w:val="-11"/>
        </w:rPr>
        <w:t xml:space="preserve"> </w:t>
      </w:r>
      <w:r>
        <w:t>team</w:t>
      </w:r>
      <w:r>
        <w:rPr>
          <w:spacing w:val="-5"/>
        </w:rPr>
        <w:t xml:space="preserve"> </w:t>
      </w:r>
      <w:r>
        <w:t>members</w:t>
      </w:r>
      <w:r>
        <w:rPr>
          <w:spacing w:val="-9"/>
        </w:rPr>
        <w:t xml:space="preserve"> </w:t>
      </w:r>
      <w:r>
        <w:t>and</w:t>
      </w:r>
      <w:r>
        <w:rPr>
          <w:spacing w:val="-7"/>
        </w:rPr>
        <w:t xml:space="preserve"> </w:t>
      </w:r>
      <w:r>
        <w:t>small</w:t>
      </w:r>
      <w:r>
        <w:rPr>
          <w:spacing w:val="-11"/>
        </w:rPr>
        <w:t xml:space="preserve"> </w:t>
      </w:r>
      <w:r>
        <w:t>group</w:t>
      </w:r>
      <w:r>
        <w:rPr>
          <w:spacing w:val="-12"/>
        </w:rPr>
        <w:t xml:space="preserve"> </w:t>
      </w:r>
      <w:r>
        <w:t>leaders</w:t>
      </w:r>
      <w:r>
        <w:rPr>
          <w:spacing w:val="-9"/>
        </w:rPr>
        <w:t xml:space="preserve"> </w:t>
      </w:r>
      <w:r>
        <w:t>must</w:t>
      </w:r>
      <w:r>
        <w:rPr>
          <w:spacing w:val="-6"/>
        </w:rPr>
        <w:t xml:space="preserve"> </w:t>
      </w:r>
      <w:r>
        <w:t xml:space="preserve">subscribe to the Statement of Belief. They must agree that an important part of such belief is </w:t>
      </w:r>
      <w:proofErr w:type="gramStart"/>
      <w:r>
        <w:t>taking action</w:t>
      </w:r>
      <w:proofErr w:type="gramEnd"/>
      <w:r>
        <w:t xml:space="preserve"> and making decisions that are consistent with and based upon those beliefs. They must also be</w:t>
      </w:r>
      <w:r>
        <w:rPr>
          <w:spacing w:val="-2"/>
        </w:rPr>
        <w:t xml:space="preserve"> </w:t>
      </w:r>
      <w:r>
        <w:t>committed to advancing the purpose and mission of African Christian Fellowship USA, Inc.</w:t>
      </w:r>
    </w:p>
    <w:p w14:paraId="36B848D0" w14:textId="77777777" w:rsidR="008671E9" w:rsidRDefault="00000000" w:rsidP="00491227">
      <w:pPr>
        <w:pStyle w:val="BodyText"/>
        <w:spacing w:before="274" w:line="360" w:lineRule="auto"/>
      </w:pPr>
      <w:r>
        <w:t xml:space="preserve">Section </w:t>
      </w:r>
      <w:r>
        <w:rPr>
          <w:spacing w:val="-5"/>
        </w:rPr>
        <w:t>3.</w:t>
      </w:r>
    </w:p>
    <w:p w14:paraId="56CE1486" w14:textId="77777777" w:rsidR="008671E9" w:rsidRDefault="00000000" w:rsidP="00491227">
      <w:pPr>
        <w:pStyle w:val="BodyText"/>
        <w:spacing w:before="3" w:line="360" w:lineRule="auto"/>
        <w:ind w:right="14"/>
      </w:pPr>
      <w:r>
        <w:t>The leadership of the student organization will consist of a leadership team, the size of which may vary from year to year based upon the needs of the student organization. All officers must be UW-Madison students. The leadership team may consist of both a small group of core student leaders and additional groups of leaders that provide direction for different aspects of the student organization’s purpose.</w:t>
      </w:r>
    </w:p>
    <w:p w14:paraId="3AF64507" w14:textId="77777777" w:rsidR="008671E9" w:rsidRDefault="00000000" w:rsidP="00491227">
      <w:pPr>
        <w:pStyle w:val="BodyText"/>
        <w:spacing w:before="274" w:line="360" w:lineRule="auto"/>
      </w:pPr>
      <w:r>
        <w:t xml:space="preserve">Section </w:t>
      </w:r>
      <w:r>
        <w:rPr>
          <w:spacing w:val="-5"/>
        </w:rPr>
        <w:t>4.</w:t>
      </w:r>
    </w:p>
    <w:p w14:paraId="14C2EA0C" w14:textId="5D66043A" w:rsidR="008671E9" w:rsidRDefault="00000000" w:rsidP="00491227">
      <w:pPr>
        <w:pStyle w:val="BodyText"/>
        <w:spacing w:before="2" w:line="360" w:lineRule="auto"/>
        <w:ind w:right="10"/>
      </w:pPr>
      <w:r>
        <w:t>The</w:t>
      </w:r>
      <w:r>
        <w:rPr>
          <w:spacing w:val="-15"/>
        </w:rPr>
        <w:t xml:space="preserve"> </w:t>
      </w:r>
      <w:r>
        <w:t>current</w:t>
      </w:r>
      <w:r>
        <w:rPr>
          <w:spacing w:val="-14"/>
        </w:rPr>
        <w:t xml:space="preserve"> </w:t>
      </w:r>
      <w:r>
        <w:t>members</w:t>
      </w:r>
      <w:r>
        <w:rPr>
          <w:spacing w:val="-14"/>
        </w:rPr>
        <w:t xml:space="preserve"> </w:t>
      </w:r>
      <w:r>
        <w:t>will</w:t>
      </w:r>
      <w:r>
        <w:rPr>
          <w:spacing w:val="-10"/>
        </w:rPr>
        <w:t xml:space="preserve"> </w:t>
      </w:r>
      <w:r>
        <w:t>select</w:t>
      </w:r>
      <w:r>
        <w:rPr>
          <w:spacing w:val="-11"/>
        </w:rPr>
        <w:t xml:space="preserve"> </w:t>
      </w:r>
      <w:r>
        <w:t>new</w:t>
      </w:r>
      <w:r>
        <w:rPr>
          <w:spacing w:val="-15"/>
        </w:rPr>
        <w:t xml:space="preserve"> </w:t>
      </w:r>
      <w:r>
        <w:t>leadership</w:t>
      </w:r>
      <w:r>
        <w:rPr>
          <w:spacing w:val="-11"/>
        </w:rPr>
        <w:t xml:space="preserve"> </w:t>
      </w:r>
      <w:r>
        <w:t>each</w:t>
      </w:r>
      <w:r>
        <w:rPr>
          <w:spacing w:val="-12"/>
        </w:rPr>
        <w:t xml:space="preserve"> </w:t>
      </w:r>
      <w:r>
        <w:t>year,</w:t>
      </w:r>
      <w:r>
        <w:rPr>
          <w:spacing w:val="-14"/>
        </w:rPr>
        <w:t xml:space="preserve"> </w:t>
      </w:r>
      <w:r>
        <w:t>usually</w:t>
      </w:r>
      <w:r>
        <w:rPr>
          <w:spacing w:val="-9"/>
        </w:rPr>
        <w:t xml:space="preserve"> </w:t>
      </w:r>
      <w:r>
        <w:t>occurring</w:t>
      </w:r>
      <w:r>
        <w:rPr>
          <w:spacing w:val="-11"/>
        </w:rPr>
        <w:t xml:space="preserve"> </w:t>
      </w:r>
      <w:r>
        <w:t>in</w:t>
      </w:r>
      <w:r>
        <w:rPr>
          <w:spacing w:val="-15"/>
        </w:rPr>
        <w:t xml:space="preserve"> </w:t>
      </w:r>
      <w:r>
        <w:t>the</w:t>
      </w:r>
      <w:r>
        <w:rPr>
          <w:spacing w:val="-15"/>
        </w:rPr>
        <w:t xml:space="preserve"> </w:t>
      </w:r>
      <w:r>
        <w:t>spring.</w:t>
      </w:r>
      <w:r>
        <w:rPr>
          <w:spacing w:val="-12"/>
        </w:rPr>
        <w:t xml:space="preserve"> </w:t>
      </w:r>
      <w:r>
        <w:t>Current</w:t>
      </w:r>
      <w:r>
        <w:rPr>
          <w:spacing w:val="-15"/>
        </w:rPr>
        <w:t xml:space="preserve"> </w:t>
      </w:r>
      <w:r>
        <w:t>leaders shall be</w:t>
      </w:r>
      <w:r>
        <w:rPr>
          <w:spacing w:val="-1"/>
        </w:rPr>
        <w:t xml:space="preserve"> </w:t>
      </w:r>
      <w:r>
        <w:t>eligible</w:t>
      </w:r>
      <w:r>
        <w:rPr>
          <w:spacing w:val="-1"/>
        </w:rPr>
        <w:t xml:space="preserve"> </w:t>
      </w:r>
      <w:r>
        <w:t>for re-election so long they</w:t>
      </w:r>
      <w:r>
        <w:rPr>
          <w:spacing w:val="-1"/>
        </w:rPr>
        <w:t xml:space="preserve"> </w:t>
      </w:r>
      <w:r>
        <w:t>continue</w:t>
      </w:r>
      <w:r>
        <w:rPr>
          <w:spacing w:val="-1"/>
        </w:rPr>
        <w:t xml:space="preserve"> </w:t>
      </w:r>
      <w:r>
        <w:t>to meet the</w:t>
      </w:r>
      <w:r>
        <w:rPr>
          <w:spacing w:val="-1"/>
        </w:rPr>
        <w:t xml:space="preserve"> </w:t>
      </w:r>
      <w:r>
        <w:t>specified</w:t>
      </w:r>
      <w:r>
        <w:rPr>
          <w:spacing w:val="-1"/>
        </w:rPr>
        <w:t xml:space="preserve"> </w:t>
      </w:r>
      <w:r>
        <w:t>qualification for</w:t>
      </w:r>
      <w:r>
        <w:rPr>
          <w:spacing w:val="-3"/>
        </w:rPr>
        <w:t xml:space="preserve"> </w:t>
      </w:r>
      <w:r>
        <w:t>membership. Individual leaders may also be added to the leadership team throughout the year. All prospective</w:t>
      </w:r>
      <w:r w:rsidR="00491227">
        <w:t xml:space="preserve"> </w:t>
      </w:r>
      <w:r>
        <w:t>leaders must subscribe to the Statement of Belief and Purpose Statement as stated in Articles II and</w:t>
      </w:r>
      <w:r>
        <w:rPr>
          <w:spacing w:val="-22"/>
        </w:rPr>
        <w:t xml:space="preserve"> </w:t>
      </w:r>
      <w:r>
        <w:t>III.</w:t>
      </w:r>
    </w:p>
    <w:p w14:paraId="1499934C" w14:textId="77777777" w:rsidR="008671E9" w:rsidRDefault="00000000" w:rsidP="00491227">
      <w:pPr>
        <w:pStyle w:val="BodyText"/>
        <w:spacing w:before="274" w:line="360" w:lineRule="auto"/>
      </w:pPr>
      <w:r>
        <w:t xml:space="preserve">Section </w:t>
      </w:r>
      <w:r>
        <w:rPr>
          <w:spacing w:val="-5"/>
        </w:rPr>
        <w:t>5.</w:t>
      </w:r>
    </w:p>
    <w:p w14:paraId="3672F406" w14:textId="31AB41D6" w:rsidR="008671E9" w:rsidRDefault="00000000" w:rsidP="00491227">
      <w:pPr>
        <w:pStyle w:val="BodyText"/>
        <w:spacing w:before="3" w:line="360" w:lineRule="auto"/>
        <w:ind w:right="301"/>
      </w:pPr>
      <w:r>
        <w:t>All</w:t>
      </w:r>
      <w:r>
        <w:rPr>
          <w:spacing w:val="-3"/>
        </w:rPr>
        <w:t xml:space="preserve"> </w:t>
      </w:r>
      <w:r>
        <w:t>decisions</w:t>
      </w:r>
      <w:r>
        <w:rPr>
          <w:spacing w:val="-5"/>
        </w:rPr>
        <w:t xml:space="preserve"> </w:t>
      </w:r>
      <w:r>
        <w:t>are</w:t>
      </w:r>
      <w:r>
        <w:rPr>
          <w:spacing w:val="-4"/>
        </w:rPr>
        <w:t xml:space="preserve"> </w:t>
      </w:r>
      <w:r>
        <w:t>made</w:t>
      </w:r>
      <w:r>
        <w:rPr>
          <w:spacing w:val="-5"/>
        </w:rPr>
        <w:t xml:space="preserve"> </w:t>
      </w:r>
      <w:r>
        <w:t>by</w:t>
      </w:r>
      <w:r>
        <w:rPr>
          <w:spacing w:val="-3"/>
        </w:rPr>
        <w:t xml:space="preserve"> </w:t>
      </w:r>
      <w:r>
        <w:t>UW-Madison</w:t>
      </w:r>
      <w:r>
        <w:rPr>
          <w:spacing w:val="-3"/>
        </w:rPr>
        <w:t xml:space="preserve"> </w:t>
      </w:r>
      <w:r>
        <w:t>students.</w:t>
      </w:r>
      <w:r>
        <w:rPr>
          <w:spacing w:val="-1"/>
        </w:rPr>
        <w:t xml:space="preserve"> </w:t>
      </w:r>
      <w:r w:rsidR="00491227">
        <w:t>However,</w:t>
      </w:r>
      <w:r>
        <w:rPr>
          <w:spacing w:val="-2"/>
        </w:rPr>
        <w:t xml:space="preserve"> </w:t>
      </w:r>
      <w:r>
        <w:t>members</w:t>
      </w:r>
      <w:r>
        <w:rPr>
          <w:spacing w:val="-5"/>
        </w:rPr>
        <w:t xml:space="preserve"> </w:t>
      </w:r>
      <w:r>
        <w:t>of</w:t>
      </w:r>
      <w:r>
        <w:rPr>
          <w:spacing w:val="-2"/>
        </w:rPr>
        <w:t xml:space="preserve"> </w:t>
      </w:r>
      <w:r>
        <w:t>African</w:t>
      </w:r>
      <w:r>
        <w:rPr>
          <w:spacing w:val="-3"/>
        </w:rPr>
        <w:t xml:space="preserve"> </w:t>
      </w:r>
      <w:r>
        <w:t>Christian</w:t>
      </w:r>
      <w:r>
        <w:rPr>
          <w:spacing w:val="-8"/>
        </w:rPr>
        <w:t xml:space="preserve"> </w:t>
      </w:r>
      <w:r>
        <w:t>Fellowship USA, Inc, African</w:t>
      </w:r>
      <w:r>
        <w:rPr>
          <w:spacing w:val="-2"/>
        </w:rPr>
        <w:t xml:space="preserve"> </w:t>
      </w:r>
      <w:r>
        <w:t>Christian</w:t>
      </w:r>
      <w:r>
        <w:rPr>
          <w:spacing w:val="-2"/>
        </w:rPr>
        <w:t xml:space="preserve"> </w:t>
      </w:r>
      <w:r>
        <w:t>Fellowship</w:t>
      </w:r>
      <w:r>
        <w:rPr>
          <w:spacing w:val="-6"/>
        </w:rPr>
        <w:t xml:space="preserve"> </w:t>
      </w:r>
      <w:r>
        <w:t>Midwest</w:t>
      </w:r>
      <w:r>
        <w:rPr>
          <w:spacing w:val="-2"/>
        </w:rPr>
        <w:t xml:space="preserve"> </w:t>
      </w:r>
      <w:r>
        <w:t>Region, Inc.</w:t>
      </w:r>
      <w:r>
        <w:rPr>
          <w:spacing w:val="-5"/>
        </w:rPr>
        <w:t xml:space="preserve"> </w:t>
      </w:r>
      <w:r>
        <w:t>and/or</w:t>
      </w:r>
      <w:r>
        <w:rPr>
          <w:spacing w:val="-5"/>
        </w:rPr>
        <w:t xml:space="preserve"> </w:t>
      </w:r>
      <w:r>
        <w:t>African</w:t>
      </w:r>
      <w:r>
        <w:rPr>
          <w:spacing w:val="-2"/>
        </w:rPr>
        <w:t xml:space="preserve"> </w:t>
      </w:r>
      <w:r>
        <w:t>Christian</w:t>
      </w:r>
      <w:r>
        <w:rPr>
          <w:spacing w:val="-2"/>
        </w:rPr>
        <w:t xml:space="preserve"> </w:t>
      </w:r>
      <w:r>
        <w:t>Fellowship</w:t>
      </w:r>
      <w:r>
        <w:rPr>
          <w:spacing w:val="-2"/>
        </w:rPr>
        <w:t xml:space="preserve"> </w:t>
      </w:r>
      <w:r>
        <w:t>of Greater Madison, Inc. are eligible to</w:t>
      </w:r>
      <w:r>
        <w:rPr>
          <w:spacing w:val="-1"/>
        </w:rPr>
        <w:t xml:space="preserve"> </w:t>
      </w:r>
      <w:r>
        <w:t>serve in advisory capacity.</w:t>
      </w:r>
      <w:r>
        <w:rPr>
          <w:spacing w:val="80"/>
          <w:w w:val="150"/>
        </w:rPr>
        <w:t xml:space="preserve"> </w:t>
      </w:r>
      <w:r>
        <w:t>Advisors will work with</w:t>
      </w:r>
      <w:r>
        <w:rPr>
          <w:spacing w:val="-2"/>
        </w:rPr>
        <w:t xml:space="preserve"> </w:t>
      </w:r>
      <w:r>
        <w:t>the current</w:t>
      </w:r>
      <w:r w:rsidR="00491227">
        <w:t xml:space="preserve"> </w:t>
      </w:r>
      <w:r>
        <w:t>leadership team to consider and evaluate recommendations for new leaders. The fellowship members will</w:t>
      </w:r>
      <w:r>
        <w:rPr>
          <w:spacing w:val="-2"/>
        </w:rPr>
        <w:t xml:space="preserve"> </w:t>
      </w:r>
      <w:r>
        <w:t>then</w:t>
      </w:r>
      <w:r>
        <w:rPr>
          <w:spacing w:val="-3"/>
        </w:rPr>
        <w:t xml:space="preserve"> </w:t>
      </w:r>
      <w:r>
        <w:t>prayerfully</w:t>
      </w:r>
      <w:r>
        <w:rPr>
          <w:spacing w:val="-4"/>
        </w:rPr>
        <w:t xml:space="preserve"> </w:t>
      </w:r>
      <w:r>
        <w:t>select/elect</w:t>
      </w:r>
      <w:r>
        <w:rPr>
          <w:spacing w:val="-1"/>
        </w:rPr>
        <w:t xml:space="preserve"> </w:t>
      </w:r>
      <w:r>
        <w:t>individuals, inviting</w:t>
      </w:r>
      <w:r>
        <w:rPr>
          <w:spacing w:val="-2"/>
        </w:rPr>
        <w:t xml:space="preserve"> </w:t>
      </w:r>
      <w:r>
        <w:t>them</w:t>
      </w:r>
      <w:r>
        <w:rPr>
          <w:spacing w:val="-2"/>
        </w:rPr>
        <w:t xml:space="preserve"> </w:t>
      </w:r>
      <w:r>
        <w:t>to</w:t>
      </w:r>
      <w:r>
        <w:rPr>
          <w:spacing w:val="-7"/>
        </w:rPr>
        <w:t xml:space="preserve"> </w:t>
      </w:r>
      <w:r>
        <w:t>take</w:t>
      </w:r>
      <w:r>
        <w:rPr>
          <w:spacing w:val="-4"/>
        </w:rPr>
        <w:t xml:space="preserve"> </w:t>
      </w:r>
      <w:r>
        <w:t>the</w:t>
      </w:r>
      <w:r>
        <w:rPr>
          <w:spacing w:val="-3"/>
        </w:rPr>
        <w:t xml:space="preserve"> </w:t>
      </w:r>
      <w:r>
        <w:t>new</w:t>
      </w:r>
      <w:r>
        <w:rPr>
          <w:spacing w:val="-8"/>
        </w:rPr>
        <w:t xml:space="preserve"> </w:t>
      </w:r>
      <w:r>
        <w:t>leadership</w:t>
      </w:r>
      <w:r>
        <w:rPr>
          <w:spacing w:val="-2"/>
        </w:rPr>
        <w:t xml:space="preserve"> </w:t>
      </w:r>
      <w:r>
        <w:t>roles.</w:t>
      </w:r>
      <w:r>
        <w:rPr>
          <w:spacing w:val="-5"/>
        </w:rPr>
        <w:t xml:space="preserve"> </w:t>
      </w:r>
      <w:r>
        <w:t xml:space="preserve">The current leadership team will be responsible </w:t>
      </w:r>
      <w:proofErr w:type="gramStart"/>
      <w:r>
        <w:t>to see</w:t>
      </w:r>
      <w:proofErr w:type="gramEnd"/>
      <w:r>
        <w:t xml:space="preserve"> that all prospective leaders subscribe to the Statement of Belief and Purpose Statement as stated in Articles II and III.</w:t>
      </w:r>
    </w:p>
    <w:p w14:paraId="25593553" w14:textId="77777777" w:rsidR="008671E9" w:rsidRDefault="008671E9" w:rsidP="00491227">
      <w:pPr>
        <w:pStyle w:val="BodyText"/>
        <w:spacing w:line="360" w:lineRule="auto"/>
      </w:pPr>
    </w:p>
    <w:p w14:paraId="6A5F7A35" w14:textId="77777777" w:rsidR="008671E9" w:rsidRDefault="00000000" w:rsidP="00491227">
      <w:pPr>
        <w:pStyle w:val="BodyText"/>
        <w:spacing w:before="1" w:line="360" w:lineRule="auto"/>
      </w:pPr>
      <w:r>
        <w:t>Section</w:t>
      </w:r>
      <w:r>
        <w:rPr>
          <w:spacing w:val="1"/>
        </w:rPr>
        <w:t xml:space="preserve"> </w:t>
      </w:r>
      <w:r>
        <w:rPr>
          <w:spacing w:val="-5"/>
        </w:rPr>
        <w:t>6.</w:t>
      </w:r>
    </w:p>
    <w:p w14:paraId="6BE020E9" w14:textId="77777777" w:rsidR="008671E9" w:rsidRDefault="00000000" w:rsidP="00491227">
      <w:pPr>
        <w:pStyle w:val="BodyText"/>
        <w:spacing w:line="360" w:lineRule="auto"/>
        <w:ind w:right="12"/>
      </w:pPr>
      <w:r>
        <w:t>Leaders may be removed from their positions based upon the consensus of the core leadership. Any member of the group may make a complaint against any leader, including a member of the leadership team.</w:t>
      </w:r>
      <w:r>
        <w:rPr>
          <w:spacing w:val="-1"/>
        </w:rPr>
        <w:t xml:space="preserve"> </w:t>
      </w:r>
      <w:r>
        <w:t>The</w:t>
      </w:r>
      <w:r>
        <w:rPr>
          <w:spacing w:val="-3"/>
        </w:rPr>
        <w:t xml:space="preserve"> </w:t>
      </w:r>
      <w:r>
        <w:t>leadership team</w:t>
      </w:r>
      <w:r>
        <w:rPr>
          <w:spacing w:val="-2"/>
        </w:rPr>
        <w:t xml:space="preserve"> </w:t>
      </w:r>
      <w:r>
        <w:t>will</w:t>
      </w:r>
      <w:r>
        <w:rPr>
          <w:spacing w:val="-1"/>
        </w:rPr>
        <w:t xml:space="preserve"> </w:t>
      </w:r>
      <w:r>
        <w:t>meet, confer with advisers, hear</w:t>
      </w:r>
      <w:r>
        <w:rPr>
          <w:spacing w:val="-1"/>
        </w:rPr>
        <w:t xml:space="preserve"> </w:t>
      </w:r>
      <w:r>
        <w:t>from</w:t>
      </w:r>
      <w:r>
        <w:rPr>
          <w:spacing w:val="-2"/>
        </w:rPr>
        <w:t xml:space="preserve"> </w:t>
      </w:r>
      <w:r>
        <w:t>the accused leader</w:t>
      </w:r>
      <w:r>
        <w:rPr>
          <w:spacing w:val="-1"/>
        </w:rPr>
        <w:t xml:space="preserve"> </w:t>
      </w:r>
      <w:r>
        <w:t>(sometimes</w:t>
      </w:r>
      <w:r>
        <w:rPr>
          <w:spacing w:val="-1"/>
        </w:rPr>
        <w:t xml:space="preserve"> </w:t>
      </w:r>
      <w:r>
        <w:t>in a private</w:t>
      </w:r>
      <w:r>
        <w:rPr>
          <w:spacing w:val="-14"/>
        </w:rPr>
        <w:t xml:space="preserve"> </w:t>
      </w:r>
      <w:r>
        <w:t>one-on-one</w:t>
      </w:r>
      <w:r>
        <w:rPr>
          <w:spacing w:val="-12"/>
        </w:rPr>
        <w:t xml:space="preserve"> </w:t>
      </w:r>
      <w:r>
        <w:t>setting),</w:t>
      </w:r>
      <w:r>
        <w:rPr>
          <w:spacing w:val="-10"/>
        </w:rPr>
        <w:t xml:space="preserve"> </w:t>
      </w:r>
      <w:r>
        <w:t>and</w:t>
      </w:r>
      <w:r>
        <w:rPr>
          <w:spacing w:val="-15"/>
        </w:rPr>
        <w:t xml:space="preserve"> </w:t>
      </w:r>
      <w:proofErr w:type="gramStart"/>
      <w:r>
        <w:t>make</w:t>
      </w:r>
      <w:r>
        <w:rPr>
          <w:spacing w:val="-15"/>
        </w:rPr>
        <w:t xml:space="preserve"> </w:t>
      </w:r>
      <w:r>
        <w:t>a</w:t>
      </w:r>
      <w:r>
        <w:rPr>
          <w:spacing w:val="-12"/>
        </w:rPr>
        <w:t xml:space="preserve"> </w:t>
      </w:r>
      <w:r>
        <w:t>decision</w:t>
      </w:r>
      <w:proofErr w:type="gramEnd"/>
      <w:r>
        <w:t>.</w:t>
      </w:r>
      <w:r>
        <w:rPr>
          <w:spacing w:val="75"/>
        </w:rPr>
        <w:t xml:space="preserve"> </w:t>
      </w:r>
      <w:r>
        <w:t>Misrepresentation</w:t>
      </w:r>
      <w:r>
        <w:rPr>
          <w:spacing w:val="-10"/>
        </w:rPr>
        <w:t xml:space="preserve"> </w:t>
      </w:r>
      <w:r>
        <w:t>of</w:t>
      </w:r>
      <w:r>
        <w:rPr>
          <w:spacing w:val="-10"/>
        </w:rPr>
        <w:t xml:space="preserve"> </w:t>
      </w:r>
      <w:r>
        <w:t>initial</w:t>
      </w:r>
      <w:r>
        <w:rPr>
          <w:spacing w:val="-15"/>
        </w:rPr>
        <w:t xml:space="preserve"> </w:t>
      </w:r>
      <w:r>
        <w:t>agreement</w:t>
      </w:r>
      <w:r>
        <w:rPr>
          <w:spacing w:val="-15"/>
        </w:rPr>
        <w:t xml:space="preserve"> </w:t>
      </w:r>
      <w:r>
        <w:t>with</w:t>
      </w:r>
      <w:r>
        <w:rPr>
          <w:spacing w:val="-15"/>
        </w:rPr>
        <w:t xml:space="preserve"> </w:t>
      </w:r>
      <w:r>
        <w:t>or</w:t>
      </w:r>
      <w:r>
        <w:rPr>
          <w:spacing w:val="-14"/>
        </w:rPr>
        <w:t xml:space="preserve"> </w:t>
      </w:r>
      <w:r>
        <w:t>a</w:t>
      </w:r>
      <w:r>
        <w:rPr>
          <w:spacing w:val="-12"/>
        </w:rPr>
        <w:t xml:space="preserve"> </w:t>
      </w:r>
      <w:r>
        <w:t xml:space="preserve">change </w:t>
      </w:r>
      <w:r>
        <w:lastRenderedPageBreak/>
        <w:t>in an individual’s ability to subscribe to the Statement of Belief and the Purpose Statement of this organization shall be grounds for immediate removal of the leader by the leadership team.</w:t>
      </w:r>
    </w:p>
    <w:p w14:paraId="10CCC4B2" w14:textId="77777777" w:rsidR="00491227" w:rsidRDefault="00491227" w:rsidP="00491227">
      <w:pPr>
        <w:pStyle w:val="BodyText"/>
        <w:spacing w:line="360" w:lineRule="auto"/>
        <w:ind w:right="12"/>
      </w:pPr>
    </w:p>
    <w:p w14:paraId="6DA95423" w14:textId="0948D19E" w:rsidR="00491227" w:rsidRPr="00491227" w:rsidRDefault="00491227" w:rsidP="00491227">
      <w:pPr>
        <w:pStyle w:val="BodyText"/>
        <w:spacing w:line="360" w:lineRule="auto"/>
        <w:ind w:right="12"/>
      </w:pPr>
      <w:r w:rsidRPr="00491227">
        <w:t> </w:t>
      </w:r>
      <w:r>
        <w:t xml:space="preserve">ACF UW-Madison complies with the </w:t>
      </w:r>
      <w:r w:rsidRPr="00491227">
        <w:t>UW-System Board of Regents Non-Discrimination Policy 30-06:</w:t>
      </w:r>
    </w:p>
    <w:p w14:paraId="140DB56F" w14:textId="77777777" w:rsidR="00491227" w:rsidRPr="00491227" w:rsidRDefault="00491227" w:rsidP="00491227">
      <w:pPr>
        <w:pStyle w:val="BodyText"/>
        <w:spacing w:line="360" w:lineRule="auto"/>
        <w:ind w:right="12"/>
      </w:pPr>
      <w:r w:rsidRPr="00491227">
        <w:t>“Student organizations that select their members or officers on the basis of commitment to a set of beliefs (e.g., religious or political beliefs) may limit membership, officer positions, or participation in the organization to students who affirm that they support the organization’s goals and agree with its beliefs, so long as no student is excluded from membership, officer positions, or participation on the basis of his or her race, color, creed other than commitment to the beliefs of the organization, religion, national origin, disability, ancestry, age, sexual orientation, pregnancy, marital status or parental status, or, unless exempt under Title IX, sex.”</w:t>
      </w:r>
    </w:p>
    <w:p w14:paraId="6A1CDA9E" w14:textId="77777777" w:rsidR="00491227" w:rsidRDefault="00491227" w:rsidP="00491227">
      <w:pPr>
        <w:pStyle w:val="BodyText"/>
        <w:spacing w:line="360" w:lineRule="auto"/>
        <w:ind w:right="12"/>
      </w:pPr>
    </w:p>
    <w:p w14:paraId="105B8CCC" w14:textId="77777777" w:rsidR="008671E9" w:rsidRDefault="008671E9" w:rsidP="00491227">
      <w:pPr>
        <w:pStyle w:val="BodyText"/>
        <w:spacing w:before="1" w:line="360" w:lineRule="auto"/>
      </w:pPr>
    </w:p>
    <w:p w14:paraId="23353538" w14:textId="77777777" w:rsidR="008671E9" w:rsidRDefault="00000000" w:rsidP="00491227">
      <w:pPr>
        <w:pStyle w:val="Heading1"/>
        <w:spacing w:line="360" w:lineRule="auto"/>
      </w:pPr>
      <w:r>
        <w:t>ARTICLE</w:t>
      </w:r>
      <w:r>
        <w:rPr>
          <w:spacing w:val="-6"/>
        </w:rPr>
        <w:t xml:space="preserve"> </w:t>
      </w:r>
      <w:r>
        <w:t>VI—</w:t>
      </w:r>
      <w:r>
        <w:rPr>
          <w:spacing w:val="-2"/>
        </w:rPr>
        <w:t>MEETINGS</w:t>
      </w:r>
    </w:p>
    <w:p w14:paraId="4B476748" w14:textId="77777777" w:rsidR="008671E9" w:rsidRDefault="008671E9" w:rsidP="00491227">
      <w:pPr>
        <w:pStyle w:val="BodyText"/>
        <w:spacing w:before="1" w:line="360" w:lineRule="auto"/>
        <w:rPr>
          <w:b/>
        </w:rPr>
      </w:pPr>
    </w:p>
    <w:p w14:paraId="0D520901" w14:textId="77777777" w:rsidR="008671E9" w:rsidRDefault="00000000" w:rsidP="00491227">
      <w:pPr>
        <w:pStyle w:val="BodyText"/>
        <w:spacing w:line="360" w:lineRule="auto"/>
        <w:ind w:right="11"/>
      </w:pPr>
      <w:r>
        <w:t xml:space="preserve">Meetings shall be held to further the purposes of the student organization. The leadership team, in consultation with advisers, shall determine the frequency, time and place, and agenda of the various </w:t>
      </w:r>
      <w:r>
        <w:rPr>
          <w:spacing w:val="-2"/>
        </w:rPr>
        <w:t>meetings.</w:t>
      </w:r>
    </w:p>
    <w:p w14:paraId="1F3028A8" w14:textId="77777777" w:rsidR="008671E9" w:rsidRDefault="008671E9" w:rsidP="00491227">
      <w:pPr>
        <w:pStyle w:val="BodyText"/>
        <w:spacing w:line="360" w:lineRule="auto"/>
      </w:pPr>
    </w:p>
    <w:p w14:paraId="15947ED7" w14:textId="77777777" w:rsidR="008671E9" w:rsidRDefault="00000000" w:rsidP="00491227">
      <w:pPr>
        <w:pStyle w:val="Heading1"/>
        <w:spacing w:line="360" w:lineRule="auto"/>
      </w:pPr>
      <w:r>
        <w:t>ARTICLE</w:t>
      </w:r>
      <w:r>
        <w:rPr>
          <w:spacing w:val="-9"/>
        </w:rPr>
        <w:t xml:space="preserve"> </w:t>
      </w:r>
      <w:r>
        <w:t>VII—</w:t>
      </w:r>
      <w:r>
        <w:rPr>
          <w:spacing w:val="-2"/>
        </w:rPr>
        <w:t>FINANCES</w:t>
      </w:r>
    </w:p>
    <w:p w14:paraId="7CD2AE5B" w14:textId="77777777" w:rsidR="008671E9" w:rsidRDefault="008671E9" w:rsidP="00491227">
      <w:pPr>
        <w:pStyle w:val="BodyText"/>
        <w:spacing w:line="360" w:lineRule="auto"/>
        <w:rPr>
          <w:b/>
        </w:rPr>
      </w:pPr>
    </w:p>
    <w:p w14:paraId="3977D85D" w14:textId="77777777" w:rsidR="008671E9" w:rsidRDefault="00000000" w:rsidP="00491227">
      <w:pPr>
        <w:pStyle w:val="BodyText"/>
        <w:spacing w:before="1" w:line="360" w:lineRule="auto"/>
        <w:ind w:right="12"/>
      </w:pPr>
      <w:r>
        <w:t>The student organization may</w:t>
      </w:r>
      <w:r>
        <w:rPr>
          <w:spacing w:val="-3"/>
        </w:rPr>
        <w:t xml:space="preserve"> </w:t>
      </w:r>
      <w:r>
        <w:t>raise</w:t>
      </w:r>
      <w:r>
        <w:rPr>
          <w:spacing w:val="-3"/>
        </w:rPr>
        <w:t xml:space="preserve"> </w:t>
      </w:r>
      <w:r>
        <w:t>revenues through contributions,</w:t>
      </w:r>
      <w:r>
        <w:rPr>
          <w:spacing w:val="-4"/>
        </w:rPr>
        <w:t xml:space="preserve"> </w:t>
      </w:r>
      <w:r>
        <w:t>fundraising activities</w:t>
      </w:r>
      <w:r>
        <w:rPr>
          <w:spacing w:val="-4"/>
        </w:rPr>
        <w:t xml:space="preserve"> </w:t>
      </w:r>
      <w:r>
        <w:t>or</w:t>
      </w:r>
      <w:r>
        <w:rPr>
          <w:spacing w:val="-1"/>
        </w:rPr>
        <w:t xml:space="preserve"> </w:t>
      </w:r>
      <w:r>
        <w:t>by applying for school funds available to student groups. Dues shall not be charged to members for participation. Students, however, may be charged for such services as special social gatherings, retreats, and conferences. The student organization will hold to high standards of financial integrity. Three UW students who are members of the leadership team will be responsible to carefully administer any school funds granted to the student organization.</w:t>
      </w:r>
    </w:p>
    <w:p w14:paraId="45B432A3" w14:textId="77777777" w:rsidR="008671E9" w:rsidRDefault="00000000" w:rsidP="00491227">
      <w:pPr>
        <w:pStyle w:val="Heading1"/>
        <w:spacing w:before="274" w:line="360" w:lineRule="auto"/>
      </w:pPr>
      <w:r>
        <w:t>ARTICLE</w:t>
      </w:r>
      <w:r>
        <w:rPr>
          <w:spacing w:val="-7"/>
        </w:rPr>
        <w:t xml:space="preserve"> </w:t>
      </w:r>
      <w:r>
        <w:t>VIII—CONSTITUTIONAL</w:t>
      </w:r>
      <w:r>
        <w:rPr>
          <w:spacing w:val="-4"/>
        </w:rPr>
        <w:t xml:space="preserve"> </w:t>
      </w:r>
      <w:r>
        <w:rPr>
          <w:spacing w:val="-2"/>
        </w:rPr>
        <w:t>AMENDMENTS</w:t>
      </w:r>
    </w:p>
    <w:p w14:paraId="2D0782AA" w14:textId="77777777" w:rsidR="008671E9" w:rsidRDefault="008671E9" w:rsidP="00491227">
      <w:pPr>
        <w:pStyle w:val="BodyText"/>
        <w:spacing w:line="360" w:lineRule="auto"/>
        <w:rPr>
          <w:b/>
        </w:rPr>
      </w:pPr>
    </w:p>
    <w:p w14:paraId="142C795F" w14:textId="77777777" w:rsidR="008671E9" w:rsidRDefault="00000000" w:rsidP="00491227">
      <w:pPr>
        <w:pStyle w:val="BodyText"/>
        <w:spacing w:line="360" w:lineRule="auto"/>
      </w:pPr>
      <w:r>
        <w:t xml:space="preserve">Section </w:t>
      </w:r>
      <w:r>
        <w:rPr>
          <w:spacing w:val="-5"/>
        </w:rPr>
        <w:t>1.</w:t>
      </w:r>
    </w:p>
    <w:p w14:paraId="0938DB2D" w14:textId="77777777" w:rsidR="008671E9" w:rsidRDefault="00000000" w:rsidP="00491227">
      <w:pPr>
        <w:pStyle w:val="BodyText"/>
        <w:spacing w:before="3" w:line="360" w:lineRule="auto"/>
      </w:pPr>
      <w:r>
        <w:t>This</w:t>
      </w:r>
      <w:r>
        <w:rPr>
          <w:spacing w:val="-4"/>
        </w:rPr>
        <w:t xml:space="preserve"> </w:t>
      </w:r>
      <w:r>
        <w:t>constitution</w:t>
      </w:r>
      <w:r>
        <w:rPr>
          <w:spacing w:val="1"/>
        </w:rPr>
        <w:t xml:space="preserve"> </w:t>
      </w:r>
      <w:r>
        <w:t>may</w:t>
      </w:r>
      <w:r>
        <w:rPr>
          <w:spacing w:val="-1"/>
        </w:rPr>
        <w:t xml:space="preserve"> </w:t>
      </w:r>
      <w:r>
        <w:t>be</w:t>
      </w:r>
      <w:r>
        <w:rPr>
          <w:spacing w:val="-5"/>
        </w:rPr>
        <w:t xml:space="preserve"> </w:t>
      </w:r>
      <w:r>
        <w:t>amended by</w:t>
      </w:r>
      <w:r>
        <w:rPr>
          <w:spacing w:val="1"/>
        </w:rPr>
        <w:t xml:space="preserve"> </w:t>
      </w:r>
      <w:r>
        <w:t>the</w:t>
      </w:r>
      <w:r>
        <w:rPr>
          <w:spacing w:val="-6"/>
        </w:rPr>
        <w:t xml:space="preserve"> </w:t>
      </w:r>
      <w:r>
        <w:t>consensus</w:t>
      </w:r>
      <w:r>
        <w:rPr>
          <w:spacing w:val="-1"/>
        </w:rPr>
        <w:t xml:space="preserve"> </w:t>
      </w:r>
      <w:r>
        <w:t>of</w:t>
      </w:r>
      <w:r>
        <w:rPr>
          <w:spacing w:val="1"/>
        </w:rPr>
        <w:t xml:space="preserve"> </w:t>
      </w:r>
      <w:proofErr w:type="gramStart"/>
      <w:r>
        <w:t>the</w:t>
      </w:r>
      <w:r>
        <w:rPr>
          <w:spacing w:val="6"/>
        </w:rPr>
        <w:t xml:space="preserve"> </w:t>
      </w:r>
      <w:r>
        <w:t>active</w:t>
      </w:r>
      <w:proofErr w:type="gramEnd"/>
      <w:r>
        <w:rPr>
          <w:spacing w:val="-5"/>
        </w:rPr>
        <w:t xml:space="preserve"> </w:t>
      </w:r>
      <w:r>
        <w:rPr>
          <w:spacing w:val="-2"/>
        </w:rPr>
        <w:t>membership.</w:t>
      </w:r>
    </w:p>
    <w:p w14:paraId="653D0086" w14:textId="77777777" w:rsidR="008671E9" w:rsidRDefault="008671E9" w:rsidP="00491227">
      <w:pPr>
        <w:pStyle w:val="BodyText"/>
        <w:spacing w:line="360" w:lineRule="auto"/>
      </w:pPr>
    </w:p>
    <w:p w14:paraId="7049F0D7" w14:textId="77777777" w:rsidR="008671E9" w:rsidRDefault="00000000" w:rsidP="00491227">
      <w:pPr>
        <w:pStyle w:val="BodyText"/>
        <w:spacing w:line="360" w:lineRule="auto"/>
      </w:pPr>
      <w:r>
        <w:t xml:space="preserve">Section </w:t>
      </w:r>
      <w:r>
        <w:rPr>
          <w:spacing w:val="-5"/>
        </w:rPr>
        <w:t>2.</w:t>
      </w:r>
    </w:p>
    <w:p w14:paraId="5FA951FA" w14:textId="77777777" w:rsidR="008671E9" w:rsidRDefault="00000000" w:rsidP="00491227">
      <w:pPr>
        <w:pStyle w:val="BodyText"/>
        <w:spacing w:line="360" w:lineRule="auto"/>
        <w:ind w:right="18"/>
      </w:pPr>
      <w:r>
        <w:t xml:space="preserve">All amendments, additions or deletions must be filed with the office of UW-Madison within 6 weeks of </w:t>
      </w:r>
      <w:r>
        <w:lastRenderedPageBreak/>
        <w:t>adoption and will become valid at the time of filing.</w:t>
      </w:r>
    </w:p>
    <w:sectPr w:rsidR="008671E9">
      <w:pgSz w:w="12240" w:h="15840"/>
      <w:pgMar w:top="100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2180C"/>
    <w:multiLevelType w:val="hybridMultilevel"/>
    <w:tmpl w:val="511E6F36"/>
    <w:lvl w:ilvl="0" w:tplc="07E41E32">
      <w:start w:val="1"/>
      <w:numFmt w:val="upperLetter"/>
      <w:lvlText w:val="%1."/>
      <w:lvlJc w:val="left"/>
      <w:pPr>
        <w:ind w:left="1441" w:hanging="721"/>
      </w:pPr>
      <w:rPr>
        <w:rFonts w:ascii="Times New Roman" w:eastAsia="Times New Roman" w:hAnsi="Times New Roman" w:cs="Times New Roman" w:hint="default"/>
        <w:b w:val="0"/>
        <w:bCs w:val="0"/>
        <w:i w:val="0"/>
        <w:iCs w:val="0"/>
        <w:spacing w:val="-1"/>
        <w:w w:val="100"/>
        <w:sz w:val="24"/>
        <w:szCs w:val="24"/>
        <w:lang w:val="en-US" w:eastAsia="en-US" w:bidi="ar-SA"/>
      </w:rPr>
    </w:lvl>
    <w:lvl w:ilvl="1" w:tplc="BFB2865A">
      <w:numFmt w:val="bullet"/>
      <w:lvlText w:val="•"/>
      <w:lvlJc w:val="left"/>
      <w:pPr>
        <w:ind w:left="2304" w:hanging="721"/>
      </w:pPr>
      <w:rPr>
        <w:rFonts w:hint="default"/>
        <w:lang w:val="en-US" w:eastAsia="en-US" w:bidi="ar-SA"/>
      </w:rPr>
    </w:lvl>
    <w:lvl w:ilvl="2" w:tplc="BA447910">
      <w:numFmt w:val="bullet"/>
      <w:lvlText w:val="•"/>
      <w:lvlJc w:val="left"/>
      <w:pPr>
        <w:ind w:left="3168" w:hanging="721"/>
      </w:pPr>
      <w:rPr>
        <w:rFonts w:hint="default"/>
        <w:lang w:val="en-US" w:eastAsia="en-US" w:bidi="ar-SA"/>
      </w:rPr>
    </w:lvl>
    <w:lvl w:ilvl="3" w:tplc="C12EA9E0">
      <w:numFmt w:val="bullet"/>
      <w:lvlText w:val="•"/>
      <w:lvlJc w:val="left"/>
      <w:pPr>
        <w:ind w:left="4032" w:hanging="721"/>
      </w:pPr>
      <w:rPr>
        <w:rFonts w:hint="default"/>
        <w:lang w:val="en-US" w:eastAsia="en-US" w:bidi="ar-SA"/>
      </w:rPr>
    </w:lvl>
    <w:lvl w:ilvl="4" w:tplc="A70E2FCA">
      <w:numFmt w:val="bullet"/>
      <w:lvlText w:val="•"/>
      <w:lvlJc w:val="left"/>
      <w:pPr>
        <w:ind w:left="4896" w:hanging="721"/>
      </w:pPr>
      <w:rPr>
        <w:rFonts w:hint="default"/>
        <w:lang w:val="en-US" w:eastAsia="en-US" w:bidi="ar-SA"/>
      </w:rPr>
    </w:lvl>
    <w:lvl w:ilvl="5" w:tplc="DE4ED096">
      <w:numFmt w:val="bullet"/>
      <w:lvlText w:val="•"/>
      <w:lvlJc w:val="left"/>
      <w:pPr>
        <w:ind w:left="5760" w:hanging="721"/>
      </w:pPr>
      <w:rPr>
        <w:rFonts w:hint="default"/>
        <w:lang w:val="en-US" w:eastAsia="en-US" w:bidi="ar-SA"/>
      </w:rPr>
    </w:lvl>
    <w:lvl w:ilvl="6" w:tplc="80B2BDF4">
      <w:numFmt w:val="bullet"/>
      <w:lvlText w:val="•"/>
      <w:lvlJc w:val="left"/>
      <w:pPr>
        <w:ind w:left="6624" w:hanging="721"/>
      </w:pPr>
      <w:rPr>
        <w:rFonts w:hint="default"/>
        <w:lang w:val="en-US" w:eastAsia="en-US" w:bidi="ar-SA"/>
      </w:rPr>
    </w:lvl>
    <w:lvl w:ilvl="7" w:tplc="AACE2AB2">
      <w:numFmt w:val="bullet"/>
      <w:lvlText w:val="•"/>
      <w:lvlJc w:val="left"/>
      <w:pPr>
        <w:ind w:left="7488" w:hanging="721"/>
      </w:pPr>
      <w:rPr>
        <w:rFonts w:hint="default"/>
        <w:lang w:val="en-US" w:eastAsia="en-US" w:bidi="ar-SA"/>
      </w:rPr>
    </w:lvl>
    <w:lvl w:ilvl="8" w:tplc="6DF4A848">
      <w:numFmt w:val="bullet"/>
      <w:lvlText w:val="•"/>
      <w:lvlJc w:val="left"/>
      <w:pPr>
        <w:ind w:left="8352" w:hanging="721"/>
      </w:pPr>
      <w:rPr>
        <w:rFonts w:hint="default"/>
        <w:lang w:val="en-US" w:eastAsia="en-US" w:bidi="ar-SA"/>
      </w:rPr>
    </w:lvl>
  </w:abstractNum>
  <w:abstractNum w:abstractNumId="1" w15:restartNumberingAfterBreak="0">
    <w:nsid w:val="48B054E5"/>
    <w:multiLevelType w:val="hybridMultilevel"/>
    <w:tmpl w:val="3DB007EC"/>
    <w:lvl w:ilvl="0" w:tplc="30081F42">
      <w:start w:val="1"/>
      <w:numFmt w:val="upperLetter"/>
      <w:lvlText w:val="%1."/>
      <w:lvlJc w:val="left"/>
      <w:pPr>
        <w:ind w:left="1441" w:hanging="721"/>
      </w:pPr>
      <w:rPr>
        <w:rFonts w:ascii="Times New Roman" w:eastAsia="Times New Roman" w:hAnsi="Times New Roman" w:cs="Times New Roman" w:hint="default"/>
        <w:b w:val="0"/>
        <w:bCs w:val="0"/>
        <w:i w:val="0"/>
        <w:iCs w:val="0"/>
        <w:spacing w:val="-1"/>
        <w:w w:val="100"/>
        <w:sz w:val="24"/>
        <w:szCs w:val="24"/>
        <w:lang w:val="en-US" w:eastAsia="en-US" w:bidi="ar-SA"/>
      </w:rPr>
    </w:lvl>
    <w:lvl w:ilvl="1" w:tplc="6FA0E69E">
      <w:numFmt w:val="bullet"/>
      <w:lvlText w:val="•"/>
      <w:lvlJc w:val="left"/>
      <w:pPr>
        <w:ind w:left="2304" w:hanging="721"/>
      </w:pPr>
      <w:rPr>
        <w:rFonts w:hint="default"/>
        <w:lang w:val="en-US" w:eastAsia="en-US" w:bidi="ar-SA"/>
      </w:rPr>
    </w:lvl>
    <w:lvl w:ilvl="2" w:tplc="F6E8CB66">
      <w:numFmt w:val="bullet"/>
      <w:lvlText w:val="•"/>
      <w:lvlJc w:val="left"/>
      <w:pPr>
        <w:ind w:left="3168" w:hanging="721"/>
      </w:pPr>
      <w:rPr>
        <w:rFonts w:hint="default"/>
        <w:lang w:val="en-US" w:eastAsia="en-US" w:bidi="ar-SA"/>
      </w:rPr>
    </w:lvl>
    <w:lvl w:ilvl="3" w:tplc="B5727248">
      <w:numFmt w:val="bullet"/>
      <w:lvlText w:val="•"/>
      <w:lvlJc w:val="left"/>
      <w:pPr>
        <w:ind w:left="4032" w:hanging="721"/>
      </w:pPr>
      <w:rPr>
        <w:rFonts w:hint="default"/>
        <w:lang w:val="en-US" w:eastAsia="en-US" w:bidi="ar-SA"/>
      </w:rPr>
    </w:lvl>
    <w:lvl w:ilvl="4" w:tplc="BEB843C4">
      <w:numFmt w:val="bullet"/>
      <w:lvlText w:val="•"/>
      <w:lvlJc w:val="left"/>
      <w:pPr>
        <w:ind w:left="4896" w:hanging="721"/>
      </w:pPr>
      <w:rPr>
        <w:rFonts w:hint="default"/>
        <w:lang w:val="en-US" w:eastAsia="en-US" w:bidi="ar-SA"/>
      </w:rPr>
    </w:lvl>
    <w:lvl w:ilvl="5" w:tplc="38FC748C">
      <w:numFmt w:val="bullet"/>
      <w:lvlText w:val="•"/>
      <w:lvlJc w:val="left"/>
      <w:pPr>
        <w:ind w:left="5760" w:hanging="721"/>
      </w:pPr>
      <w:rPr>
        <w:rFonts w:hint="default"/>
        <w:lang w:val="en-US" w:eastAsia="en-US" w:bidi="ar-SA"/>
      </w:rPr>
    </w:lvl>
    <w:lvl w:ilvl="6" w:tplc="896A06CA">
      <w:numFmt w:val="bullet"/>
      <w:lvlText w:val="•"/>
      <w:lvlJc w:val="left"/>
      <w:pPr>
        <w:ind w:left="6624" w:hanging="721"/>
      </w:pPr>
      <w:rPr>
        <w:rFonts w:hint="default"/>
        <w:lang w:val="en-US" w:eastAsia="en-US" w:bidi="ar-SA"/>
      </w:rPr>
    </w:lvl>
    <w:lvl w:ilvl="7" w:tplc="D7CEB43A">
      <w:numFmt w:val="bullet"/>
      <w:lvlText w:val="•"/>
      <w:lvlJc w:val="left"/>
      <w:pPr>
        <w:ind w:left="7488" w:hanging="721"/>
      </w:pPr>
      <w:rPr>
        <w:rFonts w:hint="default"/>
        <w:lang w:val="en-US" w:eastAsia="en-US" w:bidi="ar-SA"/>
      </w:rPr>
    </w:lvl>
    <w:lvl w:ilvl="8" w:tplc="A80C4D3C">
      <w:numFmt w:val="bullet"/>
      <w:lvlText w:val="•"/>
      <w:lvlJc w:val="left"/>
      <w:pPr>
        <w:ind w:left="8352" w:hanging="721"/>
      </w:pPr>
      <w:rPr>
        <w:rFonts w:hint="default"/>
        <w:lang w:val="en-US" w:eastAsia="en-US" w:bidi="ar-SA"/>
      </w:rPr>
    </w:lvl>
  </w:abstractNum>
  <w:abstractNum w:abstractNumId="2" w15:restartNumberingAfterBreak="0">
    <w:nsid w:val="795E64D8"/>
    <w:multiLevelType w:val="multilevel"/>
    <w:tmpl w:val="E1E0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8102363">
    <w:abstractNumId w:val="1"/>
  </w:num>
  <w:num w:numId="2" w16cid:durableId="820969781">
    <w:abstractNumId w:val="0"/>
  </w:num>
  <w:num w:numId="3" w16cid:durableId="156458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671E9"/>
    <w:rsid w:val="00491227"/>
    <w:rsid w:val="008671E9"/>
    <w:rsid w:val="00E01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BDC70"/>
  <w15:docId w15:val="{751A320F-49F3-4958-9D79-832A37DA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41" w:hanging="72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91227"/>
    <w:rPr>
      <w:color w:val="0000FF" w:themeColor="hyperlink"/>
      <w:u w:val="single"/>
    </w:rPr>
  </w:style>
  <w:style w:type="character" w:styleId="UnresolvedMention">
    <w:name w:val="Unresolved Mention"/>
    <w:basedOn w:val="DefaultParagraphFont"/>
    <w:uiPriority w:val="99"/>
    <w:semiHidden/>
    <w:unhideWhenUsed/>
    <w:rsid w:val="00491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2278</Words>
  <Characters>13304</Characters>
  <Application>Microsoft Office Word</Application>
  <DocSecurity>0</DocSecurity>
  <Lines>350</Lines>
  <Paragraphs>236</Paragraphs>
  <ScaleCrop>false</ScaleCrop>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 Bakken</dc:creator>
  <cp:lastModifiedBy>Moses Abiodun Oluwanifise</cp:lastModifiedBy>
  <cp:revision>2</cp:revision>
  <dcterms:created xsi:type="dcterms:W3CDTF">2025-10-10T04:56:00Z</dcterms:created>
  <dcterms:modified xsi:type="dcterms:W3CDTF">2025-10-10T05:04:00Z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for Microsoft 365</vt:lpwstr>
  </property>
  <property fmtid="{D5CDD505-2E9C-101B-9397-08002B2CF9AE}" pid="4" name="LastSaved">
    <vt:filetime>2025-10-10T00:00:00Z</vt:filetime>
  </property>
  <property fmtid="{D5CDD505-2E9C-101B-9397-08002B2CF9AE}" pid="5" name="Producer">
    <vt:lpwstr>3-Heights(TM) PDF Security Shell 4.8.25.2 (http://www.pdf-tools.com)</vt:lpwstr>
  </property>
</Properties>
</file>